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34E1" w14:textId="6F5B029B" w:rsidR="00CE3780" w:rsidRPr="00CE3780" w:rsidRDefault="00CE3780" w:rsidP="00CE378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E378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Registration/Verification Operator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– Helpful Documents/Information</w:t>
      </w:r>
    </w:p>
    <w:p w14:paraId="7949B330" w14:textId="117FF8DC" w:rsidR="00CE3780" w:rsidRDefault="00CE3780" w:rsidP="00CE378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57ACFD5" w14:textId="6F2AE4A5" w:rsidR="00CE3780" w:rsidRPr="00CE3780" w:rsidRDefault="00CE3780" w:rsidP="00CE3780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CE3780">
        <w:rPr>
          <w:rFonts w:ascii="Arial" w:eastAsia="Times New Roman" w:hAnsi="Arial" w:cs="Arial"/>
          <w:b/>
          <w:bCs/>
          <w:color w:val="000000"/>
        </w:rPr>
        <w:t>Aims</w:t>
      </w:r>
    </w:p>
    <w:p w14:paraId="332E4A6A" w14:textId="09A9284C" w:rsidR="00CE3780" w:rsidRDefault="00CE3780" w:rsidP="00CE378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Identification of documentation/information to assist Registration/Verification Operators</w:t>
      </w:r>
    </w:p>
    <w:p w14:paraId="0227C394" w14:textId="73228838" w:rsidR="00B53D60" w:rsidRDefault="00CE3780" w:rsidP="00CE378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B53D60">
        <w:rPr>
          <w:rFonts w:ascii="Arial" w:eastAsia="Times New Roman" w:hAnsi="Arial" w:cs="Arial"/>
          <w:color w:val="000000"/>
        </w:rPr>
        <w:t xml:space="preserve">Preparation of this documentation in advance of </w:t>
      </w:r>
      <w:r w:rsidR="00B53D60" w:rsidRPr="00B53D60">
        <w:rPr>
          <w:rFonts w:ascii="Arial" w:eastAsia="Times New Roman" w:hAnsi="Arial" w:cs="Arial"/>
          <w:color w:val="000000"/>
        </w:rPr>
        <w:t xml:space="preserve">Poll and </w:t>
      </w:r>
      <w:r w:rsidRPr="00B53D60">
        <w:rPr>
          <w:rFonts w:ascii="Arial" w:eastAsia="Times New Roman" w:hAnsi="Arial" w:cs="Arial"/>
          <w:color w:val="000000"/>
        </w:rPr>
        <w:t>eCount</w:t>
      </w:r>
    </w:p>
    <w:p w14:paraId="0ED0CF9F" w14:textId="2FD0F1DA" w:rsidR="00B53D60" w:rsidRPr="00B53D60" w:rsidRDefault="00B53D60" w:rsidP="00CE378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Preparation of documentation at close of poll in preparation for eCount commencing</w:t>
      </w:r>
    </w:p>
    <w:p w14:paraId="020029E3" w14:textId="343C4677" w:rsidR="00CE3780" w:rsidRDefault="00B53D60" w:rsidP="00CE378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Lists/Awareness of documentation/information held by the Registration/Verification Operators for use by RO/DRO/Count Centre Manager should the need arise.</w:t>
      </w:r>
    </w:p>
    <w:p w14:paraId="1565BADF" w14:textId="1C3A722D" w:rsidR="00CE3780" w:rsidRDefault="00CE3780" w:rsidP="00CE378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127F408" w14:textId="77777777" w:rsidR="00CE3780" w:rsidRDefault="00CE3780" w:rsidP="00CE378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BDF4A3C" w14:textId="516B332C" w:rsidR="00CE3780" w:rsidRPr="00CE3780" w:rsidRDefault="00CE3780" w:rsidP="00CE3780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CE3780">
        <w:rPr>
          <w:rFonts w:ascii="Arial" w:eastAsia="Times New Roman" w:hAnsi="Arial" w:cs="Arial"/>
          <w:b/>
          <w:bCs/>
          <w:color w:val="000000"/>
        </w:rPr>
        <w:t>Documentation/Information prepared Pre-Poll</w:t>
      </w:r>
      <w:r w:rsidR="00043AF8">
        <w:rPr>
          <w:rFonts w:ascii="Arial" w:eastAsia="Times New Roman" w:hAnsi="Arial" w:cs="Arial"/>
          <w:b/>
          <w:bCs/>
          <w:color w:val="000000"/>
        </w:rPr>
        <w:t>/e</w:t>
      </w:r>
      <w:r w:rsidR="00CD68BF">
        <w:rPr>
          <w:rFonts w:ascii="Arial" w:eastAsia="Times New Roman" w:hAnsi="Arial" w:cs="Arial"/>
          <w:b/>
          <w:bCs/>
          <w:color w:val="000000"/>
        </w:rPr>
        <w:t>Count</w:t>
      </w:r>
    </w:p>
    <w:p w14:paraId="69A97031" w14:textId="0A0E3805" w:rsidR="00CE3780" w:rsidRDefault="00CE3780" w:rsidP="00CE3780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This documentation is </w:t>
      </w:r>
      <w:r w:rsidR="00043AF8" w:rsidRPr="00043AF8">
        <w:rPr>
          <w:rFonts w:ascii="Arial" w:eastAsia="Times New Roman" w:hAnsi="Arial" w:cs="Arial"/>
          <w:b/>
          <w:bCs/>
          <w:color w:val="000000"/>
        </w:rPr>
        <w:t>useful</w:t>
      </w:r>
      <w:r>
        <w:rPr>
          <w:rFonts w:ascii="Arial" w:eastAsia="Times New Roman" w:hAnsi="Arial" w:cs="Arial"/>
          <w:color w:val="000000"/>
        </w:rPr>
        <w:t xml:space="preserve"> for each Ward:</w:t>
      </w:r>
    </w:p>
    <w:p w14:paraId="5BD0DE08" w14:textId="3411C2FB" w:rsidR="00CE3780" w:rsidRDefault="00CE3780" w:rsidP="00CE378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Polling Scheme in full for each Ward</w:t>
      </w:r>
    </w:p>
    <w:p w14:paraId="0450850D" w14:textId="72A9975B" w:rsidR="00CE3780" w:rsidRDefault="00CE3780" w:rsidP="00CE378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List of shared polling places </w:t>
      </w:r>
      <w:proofErr w:type="spellStart"/>
      <w:r>
        <w:rPr>
          <w:rFonts w:ascii="Arial" w:eastAsia="Times New Roman" w:hAnsi="Arial" w:cs="Arial"/>
          <w:color w:val="000000"/>
        </w:rPr>
        <w:t>ie</w:t>
      </w:r>
      <w:proofErr w:type="spellEnd"/>
      <w:r>
        <w:rPr>
          <w:rFonts w:ascii="Arial" w:eastAsia="Times New Roman" w:hAnsi="Arial" w:cs="Arial"/>
          <w:color w:val="000000"/>
        </w:rPr>
        <w:t xml:space="preserve"> more than one Ward per Polling Place</w:t>
      </w:r>
    </w:p>
    <w:p w14:paraId="6F20618D" w14:textId="5776CBE7" w:rsidR="00CE3780" w:rsidRDefault="00CE3780" w:rsidP="00CE378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Order of Count </w:t>
      </w:r>
      <w:proofErr w:type="spellStart"/>
      <w:r>
        <w:rPr>
          <w:rFonts w:ascii="Arial" w:eastAsia="Times New Roman" w:hAnsi="Arial" w:cs="Arial"/>
          <w:color w:val="000000"/>
        </w:rPr>
        <w:t>ie</w:t>
      </w:r>
      <w:proofErr w:type="spellEnd"/>
      <w:r>
        <w:rPr>
          <w:rFonts w:ascii="Arial" w:eastAsia="Times New Roman" w:hAnsi="Arial" w:cs="Arial"/>
          <w:color w:val="000000"/>
        </w:rPr>
        <w:t xml:space="preserve"> which Ward is first, second, etc</w:t>
      </w:r>
    </w:p>
    <w:p w14:paraId="037932B7" w14:textId="6E231E6C" w:rsidR="00CD68BF" w:rsidRDefault="00CD68BF" w:rsidP="00CE378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Notice of Election Agents (provides awareness of Candidates/Agents for each Ward)</w:t>
      </w:r>
    </w:p>
    <w:p w14:paraId="631C43A9" w14:textId="456F3CA8" w:rsidR="00CE3780" w:rsidRDefault="00CE3780" w:rsidP="00CE378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List of eCount Staff – highlight</w:t>
      </w:r>
      <w:r w:rsidR="00CD68BF">
        <w:rPr>
          <w:rFonts w:ascii="Arial" w:eastAsia="Times New Roman" w:hAnsi="Arial" w:cs="Arial"/>
          <w:color w:val="000000"/>
        </w:rPr>
        <w:t>ing</w:t>
      </w:r>
      <w:r>
        <w:rPr>
          <w:rFonts w:ascii="Arial" w:eastAsia="Times New Roman" w:hAnsi="Arial" w:cs="Arial"/>
          <w:color w:val="000000"/>
        </w:rPr>
        <w:t xml:space="preserve"> Scanning Supervisors and Marshalls</w:t>
      </w:r>
    </w:p>
    <w:p w14:paraId="48E83469" w14:textId="7D425D34" w:rsidR="00CE3780" w:rsidRPr="00043AF8" w:rsidRDefault="00CE3780" w:rsidP="00CE378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043AF8">
        <w:rPr>
          <w:rFonts w:ascii="Arial" w:eastAsia="Times New Roman" w:hAnsi="Arial" w:cs="Arial"/>
          <w:color w:val="000000"/>
        </w:rPr>
        <w:t>Ballot Paper Account Folder(s) for each Registration/Verification workstation</w:t>
      </w:r>
      <w:r w:rsidR="000F77A5" w:rsidRPr="00043AF8">
        <w:rPr>
          <w:rFonts w:ascii="Arial" w:eastAsia="Times New Roman" w:hAnsi="Arial" w:cs="Arial"/>
          <w:color w:val="000000"/>
        </w:rPr>
        <w:t xml:space="preserve"> (including Postal Votes)</w:t>
      </w:r>
      <w:r w:rsidR="00CD68BF" w:rsidRPr="00043AF8">
        <w:rPr>
          <w:rFonts w:ascii="Arial" w:eastAsia="Times New Roman" w:hAnsi="Arial" w:cs="Arial"/>
          <w:color w:val="000000"/>
        </w:rPr>
        <w:t xml:space="preserve"> – clearly labelled folders ready for adding Ballot Paper Accounts</w:t>
      </w:r>
    </w:p>
    <w:p w14:paraId="2B621A47" w14:textId="0A053484" w:rsidR="000F77A5" w:rsidRDefault="000F77A5" w:rsidP="00CE378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Tray to contain manual entry wallet to be passed to RO once entered</w:t>
      </w:r>
    </w:p>
    <w:p w14:paraId="10D7137E" w14:textId="77777777" w:rsidR="000F77A5" w:rsidRDefault="000F77A5" w:rsidP="000F77A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Tray to contain manual entry wallet to be entered</w:t>
      </w:r>
    </w:p>
    <w:p w14:paraId="2CC0AC6E" w14:textId="45D839BA" w:rsidR="000F77A5" w:rsidRDefault="000F77A5" w:rsidP="00CE378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Rescan labels</w:t>
      </w:r>
    </w:p>
    <w:p w14:paraId="697F3BB8" w14:textId="02BBC28D" w:rsidR="000F77A5" w:rsidRPr="00CE3780" w:rsidRDefault="00CD68BF" w:rsidP="00CE378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Registration/Verification Operators Crib Sheet/Aide Memoire (prepared and circulated by EMB)</w:t>
      </w:r>
    </w:p>
    <w:p w14:paraId="2D7E1943" w14:textId="07680DF0" w:rsidR="00CE3780" w:rsidRDefault="00CE3780" w:rsidP="00CE378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DEB6756" w14:textId="77777777" w:rsidR="00B53D60" w:rsidRDefault="00B53D60" w:rsidP="00CE378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FAB7026" w14:textId="3BCF51D6" w:rsidR="00CE3780" w:rsidRPr="00CE3780" w:rsidRDefault="006B77E7" w:rsidP="00CE3780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Documentation/Information </w:t>
      </w:r>
      <w:r w:rsidR="00043AF8">
        <w:rPr>
          <w:rFonts w:ascii="Arial" w:eastAsia="Times New Roman" w:hAnsi="Arial" w:cs="Arial"/>
          <w:b/>
          <w:bCs/>
          <w:color w:val="000000"/>
        </w:rPr>
        <w:t xml:space="preserve">prepared following Close of Poll/on </w:t>
      </w:r>
      <w:r>
        <w:rPr>
          <w:rFonts w:ascii="Arial" w:eastAsia="Times New Roman" w:hAnsi="Arial" w:cs="Arial"/>
          <w:b/>
          <w:bCs/>
          <w:color w:val="000000"/>
        </w:rPr>
        <w:t>eCount day</w:t>
      </w:r>
    </w:p>
    <w:p w14:paraId="136C840A" w14:textId="451239C4" w:rsidR="00CD68BF" w:rsidRDefault="00CD68BF" w:rsidP="00CD68B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This documentation is </w:t>
      </w:r>
      <w:r w:rsidRPr="00043AF8">
        <w:rPr>
          <w:rFonts w:ascii="Arial" w:eastAsia="Times New Roman" w:hAnsi="Arial" w:cs="Arial"/>
          <w:b/>
          <w:bCs/>
          <w:color w:val="000000"/>
        </w:rPr>
        <w:t>required</w:t>
      </w:r>
      <w:r>
        <w:rPr>
          <w:rFonts w:ascii="Arial" w:eastAsia="Times New Roman" w:hAnsi="Arial" w:cs="Arial"/>
          <w:color w:val="000000"/>
        </w:rPr>
        <w:t xml:space="preserve"> for each Ward:</w:t>
      </w:r>
    </w:p>
    <w:p w14:paraId="743B417D" w14:textId="7506AA34" w:rsidR="00CE3780" w:rsidRPr="00287CB0" w:rsidRDefault="00CE3780" w:rsidP="00CE378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287CB0">
        <w:rPr>
          <w:rFonts w:ascii="Arial" w:eastAsia="Times New Roman" w:hAnsi="Arial" w:cs="Arial"/>
          <w:color w:val="000000"/>
        </w:rPr>
        <w:t>Ballot Paper Account Folder(s) for each Registration/Verification workstation</w:t>
      </w:r>
      <w:r w:rsidR="00CD68BF" w:rsidRPr="00287CB0">
        <w:rPr>
          <w:rFonts w:ascii="Arial" w:eastAsia="Times New Roman" w:hAnsi="Arial" w:cs="Arial"/>
          <w:color w:val="000000"/>
        </w:rPr>
        <w:t xml:space="preserve"> with Postal and Polling Station Ballot Paper Accounts added in same order as Counts</w:t>
      </w:r>
    </w:p>
    <w:p w14:paraId="7D001A09" w14:textId="4B121373" w:rsidR="000F77A5" w:rsidRPr="00287CB0" w:rsidRDefault="000F77A5" w:rsidP="00CE378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287CB0">
        <w:rPr>
          <w:rFonts w:ascii="Arial" w:eastAsia="Times New Roman" w:hAnsi="Arial" w:cs="Arial"/>
          <w:color w:val="000000"/>
        </w:rPr>
        <w:t>Verification Sheet with unused Ballot Paper Information complete</w:t>
      </w:r>
      <w:r w:rsidR="00CD68BF" w:rsidRPr="00287CB0">
        <w:rPr>
          <w:rFonts w:ascii="Arial" w:eastAsia="Times New Roman" w:hAnsi="Arial" w:cs="Arial"/>
          <w:color w:val="000000"/>
        </w:rPr>
        <w:t xml:space="preserve"> – Used ballot paper totals to be added on completion of verification for each Ward.</w:t>
      </w:r>
    </w:p>
    <w:p w14:paraId="7C4A2AF4" w14:textId="025E60EC" w:rsidR="00B53D60" w:rsidRPr="00287CB0" w:rsidRDefault="00B53D60" w:rsidP="00CE378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287CB0">
        <w:rPr>
          <w:rFonts w:ascii="Arial" w:eastAsia="Times New Roman" w:hAnsi="Arial" w:cs="Arial"/>
          <w:color w:val="000000"/>
        </w:rPr>
        <w:t>Recorded discrepancies/issues from the Unused Ballot Paper Opening process.</w:t>
      </w:r>
    </w:p>
    <w:p w14:paraId="79B8F5A1" w14:textId="5AC924A5" w:rsidR="00B53D60" w:rsidRPr="00287CB0" w:rsidRDefault="00B53D60" w:rsidP="00CE378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287CB0">
        <w:rPr>
          <w:rFonts w:ascii="Arial" w:eastAsia="Times New Roman" w:hAnsi="Arial" w:cs="Arial"/>
          <w:color w:val="000000"/>
        </w:rPr>
        <w:t>Recorded discrepancies/issues from the Ballot Box Opening process.</w:t>
      </w:r>
    </w:p>
    <w:p w14:paraId="01FEB0D1" w14:textId="77777777" w:rsidR="00FB01E4" w:rsidRPr="00287CB0" w:rsidRDefault="006B77E7" w:rsidP="00043AF8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287CB0">
        <w:rPr>
          <w:rFonts w:ascii="Arial" w:eastAsia="Times New Roman" w:hAnsi="Arial" w:cs="Arial"/>
          <w:color w:val="000000"/>
        </w:rPr>
        <w:t xml:space="preserve">Registration Report – run for each Ward </w:t>
      </w:r>
      <w:r w:rsidR="00B53D60" w:rsidRPr="00287CB0">
        <w:rPr>
          <w:rFonts w:ascii="Arial" w:eastAsia="Times New Roman" w:hAnsi="Arial" w:cs="Arial"/>
          <w:color w:val="000000"/>
        </w:rPr>
        <w:t xml:space="preserve">on completion of Registration for that contest to allow a check against the Ballot Paper Accounts and what’s in the eCount system.  Suggest </w:t>
      </w:r>
      <w:r w:rsidRPr="00287CB0">
        <w:rPr>
          <w:rFonts w:ascii="Arial" w:eastAsia="Times New Roman" w:hAnsi="Arial" w:cs="Arial"/>
          <w:color w:val="000000"/>
        </w:rPr>
        <w:t>printing 2 copies and keeping a copy at the Registration/Verification Operators workstation.</w:t>
      </w:r>
    </w:p>
    <w:p w14:paraId="2D9CEA59" w14:textId="40430A2F" w:rsidR="003628E7" w:rsidRPr="004A016D" w:rsidRDefault="003628E7" w:rsidP="00043AF8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4A016D">
        <w:rPr>
          <w:rFonts w:ascii="Arial" w:eastAsia="Times New Roman" w:hAnsi="Arial" w:cs="Arial"/>
          <w:color w:val="000000" w:themeColor="text1"/>
        </w:rPr>
        <w:t>Print the Percentage turnout report once verification is complete for a ward for Candidates/Agents should they wish a copy of this.</w:t>
      </w:r>
    </w:p>
    <w:p w14:paraId="7D6FA31A" w14:textId="4B439154" w:rsidR="003628E7" w:rsidRDefault="003628E7" w:rsidP="003628E7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7A2B1ABB" w14:textId="62AD6241" w:rsidR="004A016D" w:rsidRDefault="004A016D" w:rsidP="003628E7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309F4E3A" w14:textId="6A88CF26" w:rsidR="004A016D" w:rsidRDefault="004A016D" w:rsidP="003628E7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1D7FDAF8" w14:textId="4AB45ECD" w:rsidR="004A016D" w:rsidRDefault="004A016D" w:rsidP="003628E7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04A5B58B" w14:textId="64324B84" w:rsidR="004A016D" w:rsidRDefault="004A016D" w:rsidP="003628E7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788805BB" w14:textId="1550BDAA" w:rsidR="004A016D" w:rsidRDefault="004A016D" w:rsidP="003628E7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5588D76E" w14:textId="7DBD8B65" w:rsidR="004A016D" w:rsidRDefault="004A016D" w:rsidP="003628E7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6B99AC3B" w14:textId="77777777" w:rsidR="004A016D" w:rsidRDefault="004A016D" w:rsidP="003628E7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18F46819" w14:textId="734A4977" w:rsidR="004A016D" w:rsidRDefault="004A016D" w:rsidP="003628E7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03F157E4" w14:textId="5CC56A77" w:rsidR="004A016D" w:rsidRDefault="004A016D" w:rsidP="003628E7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00E4EC55" w14:textId="3B1C60A5" w:rsidR="004A016D" w:rsidRDefault="004A016D" w:rsidP="003628E7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Electoral Management Board for Scotland</w:t>
      </w:r>
    </w:p>
    <w:p w14:paraId="3DD100B7" w14:textId="5E45E984" w:rsidR="004A016D" w:rsidRPr="004A016D" w:rsidRDefault="004A016D" w:rsidP="003628E7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April 2022</w:t>
      </w:r>
    </w:p>
    <w:sectPr w:rsidR="004A016D" w:rsidRPr="004A016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EC699" w14:textId="77777777" w:rsidR="00443702" w:rsidRDefault="00443702" w:rsidP="00443702">
      <w:pPr>
        <w:spacing w:after="0" w:line="240" w:lineRule="auto"/>
      </w:pPr>
      <w:r>
        <w:separator/>
      </w:r>
    </w:p>
  </w:endnote>
  <w:endnote w:type="continuationSeparator" w:id="0">
    <w:p w14:paraId="553BAC7F" w14:textId="77777777" w:rsidR="00443702" w:rsidRDefault="00443702" w:rsidP="00443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E88F" w14:textId="52901B83" w:rsidR="00443702" w:rsidRDefault="00443702" w:rsidP="00443702">
    <w:pPr>
      <w:pStyle w:val="Footer"/>
      <w:jc w:val="right"/>
    </w:pPr>
    <w:r>
      <w:rPr>
        <w:noProof/>
      </w:rPr>
      <w:drawing>
        <wp:inline distT="0" distB="0" distL="0" distR="0" wp14:anchorId="7D7C5BF5" wp14:editId="26E0D15F">
          <wp:extent cx="1876425" cy="278990"/>
          <wp:effectExtent l="0" t="0" r="0" b="6985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4175" cy="281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73FEB" w14:textId="77777777" w:rsidR="00443702" w:rsidRDefault="00443702" w:rsidP="00443702">
      <w:pPr>
        <w:spacing w:after="0" w:line="240" w:lineRule="auto"/>
      </w:pPr>
      <w:r>
        <w:separator/>
      </w:r>
    </w:p>
  </w:footnote>
  <w:footnote w:type="continuationSeparator" w:id="0">
    <w:p w14:paraId="2327825F" w14:textId="77777777" w:rsidR="00443702" w:rsidRDefault="00443702" w:rsidP="00443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34582"/>
    <w:multiLevelType w:val="hybridMultilevel"/>
    <w:tmpl w:val="B998A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4C37F9"/>
    <w:multiLevelType w:val="hybridMultilevel"/>
    <w:tmpl w:val="2BB4E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E54298"/>
    <w:multiLevelType w:val="hybridMultilevel"/>
    <w:tmpl w:val="FBB4E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E175B5"/>
    <w:multiLevelType w:val="hybridMultilevel"/>
    <w:tmpl w:val="BF6AB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80"/>
    <w:rsid w:val="00043AF8"/>
    <w:rsid w:val="000F77A5"/>
    <w:rsid w:val="00283BC5"/>
    <w:rsid w:val="00287CB0"/>
    <w:rsid w:val="003628E7"/>
    <w:rsid w:val="00443702"/>
    <w:rsid w:val="004A016D"/>
    <w:rsid w:val="006409A4"/>
    <w:rsid w:val="006B77E7"/>
    <w:rsid w:val="006C64B0"/>
    <w:rsid w:val="00B53D60"/>
    <w:rsid w:val="00CD68BF"/>
    <w:rsid w:val="00CE3780"/>
    <w:rsid w:val="00D80031"/>
    <w:rsid w:val="00FB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9DC64"/>
  <w15:chartTrackingRefBased/>
  <w15:docId w15:val="{F5D5BD9F-D90F-4F58-BC8A-541315AF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7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702"/>
  </w:style>
  <w:style w:type="paragraph" w:styleId="Footer">
    <w:name w:val="footer"/>
    <w:basedOn w:val="Normal"/>
    <w:link w:val="FooterChar"/>
    <w:uiPriority w:val="99"/>
    <w:unhideWhenUsed/>
    <w:rsid w:val="00443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Knudsen</dc:creator>
  <cp:keywords/>
  <dc:description/>
  <cp:lastModifiedBy>Chris Highcock</cp:lastModifiedBy>
  <cp:revision>5</cp:revision>
  <dcterms:created xsi:type="dcterms:W3CDTF">2022-04-11T12:01:00Z</dcterms:created>
  <dcterms:modified xsi:type="dcterms:W3CDTF">2022-04-13T12:39:00Z</dcterms:modified>
</cp:coreProperties>
</file>