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0F52F" w14:textId="77777777" w:rsidR="00C2648B" w:rsidRDefault="00172DA3" w:rsidP="00C2648B">
      <w:pPr>
        <w:jc w:val="center"/>
        <w:rPr>
          <w:b/>
          <w:bCs/>
          <w:sz w:val="32"/>
          <w:szCs w:val="32"/>
        </w:rPr>
      </w:pPr>
      <w:r w:rsidRPr="00E74F92">
        <w:rPr>
          <w:b/>
          <w:bCs/>
          <w:sz w:val="32"/>
          <w:szCs w:val="32"/>
        </w:rPr>
        <w:t>Electoral Management Board for Scotland</w:t>
      </w:r>
      <w:r>
        <w:rPr>
          <w:b/>
          <w:bCs/>
          <w:sz w:val="32"/>
          <w:szCs w:val="32"/>
        </w:rPr>
        <w:t xml:space="preserve"> (EMB)</w:t>
      </w:r>
    </w:p>
    <w:p w14:paraId="6CEADB1F" w14:textId="77777777" w:rsidR="00892E68" w:rsidRPr="00892E68" w:rsidRDefault="00172DA3" w:rsidP="00892E68">
      <w:pPr>
        <w:jc w:val="center"/>
        <w:rPr>
          <w:i/>
          <w:iCs/>
        </w:rPr>
      </w:pPr>
      <w:r w:rsidRPr="00892E68">
        <w:rPr>
          <w:b/>
          <w:bCs/>
          <w:i/>
          <w:iCs/>
        </w:rPr>
        <w:t>Projects and Operations Manager</w:t>
      </w:r>
    </w:p>
    <w:p w14:paraId="08E5264E" w14:textId="77777777" w:rsidR="00C2648B" w:rsidRPr="00E74F92" w:rsidRDefault="00172DA3" w:rsidP="00C2648B">
      <w:pPr>
        <w:jc w:val="center"/>
        <w:rPr>
          <w:i/>
          <w:iCs/>
        </w:rPr>
      </w:pPr>
      <w:r w:rsidRPr="00E74F92">
        <w:rPr>
          <w:i/>
          <w:iCs/>
        </w:rPr>
        <w:t xml:space="preserve">Grade </w:t>
      </w:r>
      <w:r>
        <w:rPr>
          <w:i/>
          <w:iCs/>
        </w:rPr>
        <w:t>5</w:t>
      </w:r>
      <w:r w:rsidRPr="00E74F92">
        <w:rPr>
          <w:i/>
          <w:iCs/>
        </w:rPr>
        <w:t xml:space="preserve"> (£</w:t>
      </w:r>
      <w:r w:rsidRPr="00C2648B">
        <w:rPr>
          <w:i/>
          <w:iCs/>
        </w:rPr>
        <w:t>58,866</w:t>
      </w:r>
      <w:r w:rsidRPr="00E74F92">
        <w:rPr>
          <w:i/>
          <w:iCs/>
        </w:rPr>
        <w:t>- £</w:t>
      </w:r>
      <w:r w:rsidRPr="00C2648B">
        <w:t xml:space="preserve"> </w:t>
      </w:r>
      <w:r w:rsidRPr="00C2648B">
        <w:rPr>
          <w:i/>
          <w:iCs/>
        </w:rPr>
        <w:t>70,692</w:t>
      </w:r>
      <w:r w:rsidRPr="00E74F92">
        <w:rPr>
          <w:i/>
          <w:iCs/>
        </w:rPr>
        <w:t>)</w:t>
      </w:r>
    </w:p>
    <w:p w14:paraId="59FB437E" w14:textId="5984AD6E" w:rsidR="00C2648B" w:rsidRPr="00C2648B" w:rsidRDefault="00172DA3" w:rsidP="00C2648B">
      <w:pPr>
        <w:jc w:val="center"/>
      </w:pPr>
      <w:r w:rsidRPr="00C2648B">
        <w:rPr>
          <w:b/>
          <w:bCs/>
        </w:rPr>
        <w:t>Hybrid/</w:t>
      </w:r>
      <w:r w:rsidR="00081C3F" w:rsidRPr="00C2648B">
        <w:rPr>
          <w:b/>
          <w:bCs/>
        </w:rPr>
        <w:t>Home Working</w:t>
      </w:r>
      <w:r w:rsidR="00081C3F">
        <w:rPr>
          <w:b/>
          <w:bCs/>
        </w:rPr>
        <w:t>,</w:t>
      </w:r>
      <w:r w:rsidR="00081C3F" w:rsidRPr="00C2648B">
        <w:rPr>
          <w:b/>
          <w:bCs/>
        </w:rPr>
        <w:t xml:space="preserve"> </w:t>
      </w:r>
      <w:r w:rsidRPr="00C2648B">
        <w:rPr>
          <w:b/>
          <w:bCs/>
        </w:rPr>
        <w:t>with regular meetings in Edinburgh</w:t>
      </w:r>
    </w:p>
    <w:p w14:paraId="17592BB7" w14:textId="287BA7D6" w:rsidR="00C2648B" w:rsidRPr="00C2648B" w:rsidRDefault="00172DA3" w:rsidP="00C2648B">
      <w:r w:rsidRPr="00C2648B">
        <w:t xml:space="preserve">The Electoral Management Board for Scotland (EMB) is seeking an experienced and </w:t>
      </w:r>
      <w:r w:rsidR="00081C3F">
        <w:t>efficient</w:t>
      </w:r>
      <w:r w:rsidRPr="00C2648B">
        <w:t xml:space="preserve"> </w:t>
      </w:r>
      <w:r w:rsidRPr="00C2648B">
        <w:rPr>
          <w:b/>
          <w:bCs/>
        </w:rPr>
        <w:t>Projects and Operations Manager</w:t>
      </w:r>
      <w:r w:rsidRPr="00C2648B">
        <w:t xml:space="preserve"> to support the effective operation</w:t>
      </w:r>
      <w:r w:rsidR="00081C3F">
        <w:t>,</w:t>
      </w:r>
      <w:r w:rsidRPr="00C2648B">
        <w:t xml:space="preserve"> </w:t>
      </w:r>
      <w:r w:rsidR="00081C3F">
        <w:t xml:space="preserve">growth </w:t>
      </w:r>
      <w:r w:rsidRPr="00C2648B">
        <w:t>and development of the Board.</w:t>
      </w:r>
    </w:p>
    <w:p w14:paraId="52EED762" w14:textId="3159C07E" w:rsidR="00C2648B" w:rsidRPr="00C2648B" w:rsidRDefault="00172DA3" w:rsidP="00C2648B">
      <w:r w:rsidRPr="00C2648B">
        <w:t xml:space="preserve">The EMB coordinates the administration of Scottish Parliamentary and Local Government </w:t>
      </w:r>
      <w:r w:rsidR="00081C3F">
        <w:t>E</w:t>
      </w:r>
      <w:r w:rsidRPr="00C2648B">
        <w:t>lections</w:t>
      </w:r>
      <w:r>
        <w:t xml:space="preserve"> in Scotland</w:t>
      </w:r>
      <w:r w:rsidRPr="00C2648B">
        <w:t xml:space="preserve">, working with Returning Officers, Electoral Registration Officers, </w:t>
      </w:r>
      <w:r w:rsidR="00081C3F" w:rsidRPr="00C2648B">
        <w:t xml:space="preserve">Local Authorities </w:t>
      </w:r>
      <w:r w:rsidRPr="00C2648B">
        <w:t xml:space="preserve">and other partners to promote best practice and confidence in Scotland's </w:t>
      </w:r>
      <w:r w:rsidR="00081C3F">
        <w:t>E</w:t>
      </w:r>
      <w:r w:rsidRPr="00C2648B">
        <w:t>lections.</w:t>
      </w:r>
    </w:p>
    <w:p w14:paraId="2FC9A484" w14:textId="77777777" w:rsidR="00C2648B" w:rsidRPr="00C2648B" w:rsidRDefault="00172DA3" w:rsidP="00C2648B">
      <w:r w:rsidRPr="00C2648B">
        <w:t>You will be responsible for the day-to-day administration of the EMB</w:t>
      </w:r>
      <w:r>
        <w:t>,</w:t>
      </w:r>
      <w:r w:rsidRPr="00C2648B">
        <w:t xml:space="preserve"> developing and maintaining the systems and processes that support the Board</w:t>
      </w:r>
      <w:r>
        <w:t xml:space="preserve"> and its work</w:t>
      </w:r>
      <w:r w:rsidRPr="00C2648B">
        <w:t xml:space="preserve">. You will lead secretariat support, including planning meetings, preparing </w:t>
      </w:r>
      <w:r>
        <w:t xml:space="preserve">agendas, </w:t>
      </w:r>
      <w:r w:rsidRPr="00C2648B">
        <w:t xml:space="preserve">papers and minutes, and supporting sub-groups. </w:t>
      </w:r>
      <w:r>
        <w:t xml:space="preserve"> </w:t>
      </w:r>
      <w:r w:rsidR="00892E68">
        <w:t>With a focus on operating in the interests of the voters, y</w:t>
      </w:r>
      <w:r w:rsidR="00892E68" w:rsidRPr="00C2648B">
        <w:t xml:space="preserve">ou will </w:t>
      </w:r>
      <w:r w:rsidR="00892E68">
        <w:t xml:space="preserve">also </w:t>
      </w:r>
      <w:r w:rsidR="00892E68" w:rsidRPr="00C2648B">
        <w:t xml:space="preserve">contribute to </w:t>
      </w:r>
      <w:r w:rsidR="00892E68">
        <w:t xml:space="preserve">general </w:t>
      </w:r>
      <w:r w:rsidR="00892E68" w:rsidRPr="00C2648B">
        <w:t>policy</w:t>
      </w:r>
      <w:r w:rsidR="00892E68">
        <w:t xml:space="preserve"> development</w:t>
      </w:r>
      <w:r w:rsidR="00892E68" w:rsidRPr="00C2648B">
        <w:t>, research, risk management and communications</w:t>
      </w:r>
      <w:r w:rsidR="00892E68">
        <w:t xml:space="preserve">.  </w:t>
      </w:r>
      <w:r w:rsidR="00892E68" w:rsidRPr="00C2648B">
        <w:t xml:space="preserve"> </w:t>
      </w:r>
      <w:r w:rsidR="00892E68">
        <w:t xml:space="preserve">You will also </w:t>
      </w:r>
      <w:r w:rsidR="00340409">
        <w:t xml:space="preserve">be </w:t>
      </w:r>
      <w:r w:rsidR="00892E68">
        <w:t>l</w:t>
      </w:r>
      <w:r w:rsidR="00892E68" w:rsidRPr="00C2648B">
        <w:t>ead</w:t>
      </w:r>
      <w:r w:rsidR="00892E68">
        <w:t>ing</w:t>
      </w:r>
      <w:r w:rsidR="00892E68" w:rsidRPr="00C2648B">
        <w:t xml:space="preserve"> work on Freedom of Information requests and </w:t>
      </w:r>
      <w:r w:rsidR="00892E68">
        <w:t xml:space="preserve">general </w:t>
      </w:r>
      <w:r w:rsidR="00892E68" w:rsidRPr="00C2648B">
        <w:t xml:space="preserve">governance requirements, manage the EMB website, </w:t>
      </w:r>
      <w:r w:rsidR="00892E68">
        <w:t xml:space="preserve">and take a lead role in the EMB’s work on </w:t>
      </w:r>
      <w:r w:rsidR="00892E68" w:rsidRPr="00C2648B">
        <w:t>training and events</w:t>
      </w:r>
      <w:r w:rsidR="00892E68">
        <w:t xml:space="preserve"> to support the sector.  </w:t>
      </w:r>
    </w:p>
    <w:p w14:paraId="65B93497" w14:textId="77777777" w:rsidR="00C2648B" w:rsidRPr="00C2648B" w:rsidRDefault="00172DA3" w:rsidP="00C2648B">
      <w:r w:rsidRPr="00C2648B">
        <w:t xml:space="preserve">We are looking for someone with </w:t>
      </w:r>
      <w:r w:rsidR="00892E68" w:rsidRPr="00C2648B">
        <w:t xml:space="preserve">strong analytical and communication skills, the ability to interpret and present complex information to different audiences </w:t>
      </w:r>
      <w:r w:rsidR="00892E68">
        <w:t xml:space="preserve">and </w:t>
      </w:r>
      <w:r w:rsidRPr="00C2648B">
        <w:t xml:space="preserve">experience of developing and managing </w:t>
      </w:r>
      <w:r w:rsidR="00892E68">
        <w:t>governance</w:t>
      </w:r>
      <w:r w:rsidRPr="00C2648B">
        <w:t xml:space="preserve"> systems.</w:t>
      </w:r>
      <w:r w:rsidR="00892E68">
        <w:t xml:space="preserve"> </w:t>
      </w:r>
      <w:r w:rsidRPr="00C2648B">
        <w:t xml:space="preserve"> Experience or understanding of electoral administration would be </w:t>
      </w:r>
      <w:r w:rsidR="00892E68">
        <w:t xml:space="preserve">a great </w:t>
      </w:r>
      <w:r w:rsidRPr="00C2648B">
        <w:t>advantage.</w:t>
      </w:r>
    </w:p>
    <w:p w14:paraId="0D23807E" w14:textId="77777777" w:rsidR="00C2648B" w:rsidRDefault="00172DA3" w:rsidP="00C2648B">
      <w:r w:rsidRPr="00C2648B">
        <w:t>This is an exciting opportunity to contribute to the effective delivery and continued development of Scotland's electoral administration</w:t>
      </w:r>
      <w:r w:rsidR="00892E68">
        <w:t xml:space="preserve"> supporting democracy across the country.</w:t>
      </w:r>
    </w:p>
    <w:p w14:paraId="26050A03" w14:textId="77777777" w:rsidR="00BB7EB7" w:rsidRPr="00406A99" w:rsidRDefault="00172DA3" w:rsidP="00C2648B">
      <w:pPr>
        <w:rPr>
          <w:b/>
          <w:bCs/>
        </w:rPr>
      </w:pPr>
      <w:r>
        <w:t xml:space="preserve">Full Job Description can be downloaded from </w:t>
      </w:r>
      <w:hyperlink r:id="rId4" w:history="1">
        <w:r w:rsidR="00BB7EB7" w:rsidRPr="00406A99">
          <w:rPr>
            <w:rStyle w:val="Hyperlink"/>
            <w:b/>
            <w:bCs/>
          </w:rPr>
          <w:t>Vacancies – Electoral Management Board for Scotland</w:t>
        </w:r>
      </w:hyperlink>
    </w:p>
    <w:p w14:paraId="2A5DDD53" w14:textId="77777777" w:rsidR="00C2648B" w:rsidRDefault="00172DA3" w:rsidP="00C2648B">
      <w:pPr>
        <w:rPr>
          <w:b/>
          <w:bCs/>
        </w:rPr>
      </w:pPr>
      <w:r w:rsidRPr="00195435">
        <w:rPr>
          <w:b/>
          <w:bCs/>
        </w:rPr>
        <w:t xml:space="preserve">To apply, please submit </w:t>
      </w:r>
      <w:r>
        <w:rPr>
          <w:b/>
          <w:bCs/>
        </w:rPr>
        <w:t>a</w:t>
      </w:r>
      <w:r w:rsidRPr="00195435">
        <w:rPr>
          <w:b/>
          <w:bCs/>
        </w:rPr>
        <w:t xml:space="preserve"> CV</w:t>
      </w:r>
      <w:r>
        <w:rPr>
          <w:b/>
          <w:bCs/>
        </w:rPr>
        <w:t xml:space="preserve">, with covering letter to </w:t>
      </w:r>
      <w:hyperlink r:id="rId5" w:history="1">
        <w:r w:rsidR="00C2648B" w:rsidRPr="00AB4B78">
          <w:rPr>
            <w:rStyle w:val="Hyperlink"/>
            <w:b/>
            <w:bCs/>
          </w:rPr>
          <w:t>chris.highcock@parliament.scot</w:t>
        </w:r>
      </w:hyperlink>
      <w:r>
        <w:rPr>
          <w:b/>
          <w:bCs/>
        </w:rPr>
        <w:t xml:space="preserve"> </w:t>
      </w:r>
    </w:p>
    <w:p w14:paraId="6E007086" w14:textId="77777777" w:rsidR="00C2648B" w:rsidRPr="00195435" w:rsidRDefault="00172DA3" w:rsidP="00C2648B">
      <w:r w:rsidRPr="00195435">
        <w:rPr>
          <w:b/>
          <w:bCs/>
        </w:rPr>
        <w:t>Closing date: 13 November 2026</w:t>
      </w:r>
    </w:p>
    <w:p w14:paraId="21E9A770" w14:textId="77777777" w:rsidR="00C2648B" w:rsidRDefault="00172DA3">
      <w:r>
        <w:rPr>
          <w:noProof/>
        </w:rPr>
        <w:drawing>
          <wp:inline distT="0" distB="0" distL="0" distR="0" wp14:anchorId="6E8943E5" wp14:editId="22FE9BBC">
            <wp:extent cx="5731510" cy="852170"/>
            <wp:effectExtent l="0" t="0" r="2540" b="5080"/>
            <wp:docPr id="1841785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85584" name="Picture 217651987"/>
                    <pic:cNvPicPr/>
                  </pic:nvPicPr>
                  <pic:blipFill>
                    <a:blip r:embed="rId6">
                      <a:extLst>
                        <a:ext uri="{28A0092B-C50C-407E-A947-70E740481C1C}">
                          <a14:useLocalDpi xmlns:a14="http://schemas.microsoft.com/office/drawing/2010/main" val="0"/>
                        </a:ext>
                      </a:extLst>
                    </a:blip>
                    <a:stretch>
                      <a:fillRect/>
                    </a:stretch>
                  </pic:blipFill>
                  <pic:spPr>
                    <a:xfrm>
                      <a:off x="0" y="0"/>
                      <a:ext cx="5731510" cy="852170"/>
                    </a:xfrm>
                    <a:prstGeom prst="rect">
                      <a:avLst/>
                    </a:prstGeom>
                  </pic:spPr>
                </pic:pic>
              </a:graphicData>
            </a:graphic>
          </wp:inline>
        </w:drawing>
      </w:r>
    </w:p>
    <w:p w14:paraId="1BC936C0" w14:textId="77777777" w:rsidR="00B23E7B" w:rsidRPr="00B23E7B" w:rsidRDefault="00172DA3">
      <w:pPr>
        <w:rPr>
          <w:i/>
          <w:iCs/>
        </w:rPr>
      </w:pPr>
      <w:r w:rsidRPr="00B23E7B">
        <w:rPr>
          <w:i/>
          <w:iCs/>
        </w:rPr>
        <w:lastRenderedPageBreak/>
        <w:t>The Electoral Management Board for Scotland receives funding from the overall budget of the Scottish Parliamentary corporation. The Convener of the Board is the Accountable Officer. The EMB is subject to external audit and must lay both its Annual Report and Annual Accounts before the Scottish Parliament for scrutiny.  The Convener is appointed by the Scottish Parliamentary Corporate Body, with the approval of the Scottish Parliament and, as such, is accountable to the Parliament.</w:t>
      </w:r>
    </w:p>
    <w:p w14:paraId="11462D08" w14:textId="77777777" w:rsidR="00B23E7B" w:rsidRDefault="00172DA3">
      <w:pPr>
        <w:rPr>
          <w:i/>
          <w:iCs/>
        </w:rPr>
      </w:pPr>
      <w:r w:rsidRPr="00B23E7B">
        <w:rPr>
          <w:i/>
          <w:iCs/>
        </w:rPr>
        <w:t xml:space="preserve">Officers of the EMB are employed on the pay scales determined by the Scottish Parliament Corporate Body. </w:t>
      </w:r>
    </w:p>
    <w:p w14:paraId="5E74F795" w14:textId="52BF6FF2" w:rsidR="0088624D" w:rsidRDefault="0088624D" w:rsidP="00220429">
      <w:pPr>
        <w:rPr>
          <w:b/>
          <w:bCs/>
          <w:i/>
          <w:iCs/>
        </w:rPr>
      </w:pPr>
      <w:r w:rsidRPr="00EA13E1">
        <w:rPr>
          <w:b/>
          <w:bCs/>
          <w:i/>
          <w:iCs/>
          <w:u w:val="single"/>
        </w:rPr>
        <w:t>Indicative</w:t>
      </w:r>
      <w:r>
        <w:rPr>
          <w:b/>
          <w:bCs/>
          <w:i/>
          <w:iCs/>
        </w:rPr>
        <w:t xml:space="preserve"> schedule</w:t>
      </w:r>
      <w:r w:rsidR="00BD2D57">
        <w:rPr>
          <w:b/>
          <w:bCs/>
          <w:i/>
          <w:iCs/>
        </w:rPr>
        <w:t xml:space="preserve"> (to be finalised)</w:t>
      </w:r>
      <w:r>
        <w:rPr>
          <w:b/>
          <w:bCs/>
          <w:i/>
          <w:iCs/>
        </w:rPr>
        <w:t>:</w:t>
      </w:r>
    </w:p>
    <w:p w14:paraId="4C3A581C" w14:textId="044B7931" w:rsidR="00220429" w:rsidRPr="00220429" w:rsidRDefault="00172DA3" w:rsidP="00220429">
      <w:pPr>
        <w:rPr>
          <w:i/>
          <w:iCs/>
        </w:rPr>
      </w:pPr>
      <w:r w:rsidRPr="00220429">
        <w:rPr>
          <w:b/>
          <w:bCs/>
          <w:i/>
          <w:iCs/>
        </w:rPr>
        <w:t>Application shortlisting:</w:t>
      </w:r>
      <w:r w:rsidRPr="00220429">
        <w:rPr>
          <w:i/>
          <w:iCs/>
        </w:rPr>
        <w:t xml:space="preserve"> </w:t>
      </w:r>
      <w:r>
        <w:rPr>
          <w:i/>
          <w:iCs/>
        </w:rPr>
        <w:t>1</w:t>
      </w:r>
      <w:r w:rsidRPr="00220429">
        <w:rPr>
          <w:i/>
          <w:iCs/>
        </w:rPr>
        <w:t xml:space="preserve">6 – </w:t>
      </w:r>
      <w:r>
        <w:rPr>
          <w:i/>
          <w:iCs/>
        </w:rPr>
        <w:t>20</w:t>
      </w:r>
      <w:r w:rsidRPr="00220429">
        <w:rPr>
          <w:i/>
          <w:iCs/>
        </w:rPr>
        <w:t xml:space="preserve"> </w:t>
      </w:r>
      <w:r>
        <w:rPr>
          <w:i/>
          <w:iCs/>
        </w:rPr>
        <w:t>November</w:t>
      </w:r>
      <w:r w:rsidRPr="00220429">
        <w:rPr>
          <w:i/>
          <w:iCs/>
        </w:rPr>
        <w:t xml:space="preserve"> 2026 </w:t>
      </w:r>
    </w:p>
    <w:p w14:paraId="7552F998" w14:textId="77777777" w:rsidR="00220429" w:rsidRPr="00220429" w:rsidRDefault="00172DA3" w:rsidP="00220429">
      <w:pPr>
        <w:rPr>
          <w:i/>
          <w:iCs/>
        </w:rPr>
      </w:pPr>
      <w:r w:rsidRPr="00220429">
        <w:rPr>
          <w:b/>
          <w:bCs/>
          <w:i/>
          <w:iCs/>
        </w:rPr>
        <w:t xml:space="preserve">Applicant updates: </w:t>
      </w:r>
      <w:r>
        <w:rPr>
          <w:i/>
          <w:iCs/>
        </w:rPr>
        <w:t>23</w:t>
      </w:r>
      <w:r w:rsidRPr="00220429">
        <w:rPr>
          <w:i/>
          <w:iCs/>
        </w:rPr>
        <w:t xml:space="preserve"> November 2026 </w:t>
      </w:r>
    </w:p>
    <w:p w14:paraId="0B3E2ABE" w14:textId="77777777" w:rsidR="00220429" w:rsidRPr="00220429" w:rsidRDefault="00172DA3" w:rsidP="00220429">
      <w:pPr>
        <w:rPr>
          <w:i/>
          <w:iCs/>
        </w:rPr>
      </w:pPr>
      <w:r w:rsidRPr="00220429">
        <w:rPr>
          <w:b/>
          <w:bCs/>
          <w:i/>
          <w:iCs/>
        </w:rPr>
        <w:t>Interview:</w:t>
      </w:r>
      <w:r w:rsidRPr="00220429">
        <w:rPr>
          <w:i/>
          <w:iCs/>
        </w:rPr>
        <w:t xml:space="preserve"> </w:t>
      </w:r>
      <w:r>
        <w:rPr>
          <w:i/>
          <w:iCs/>
        </w:rPr>
        <w:t>30</w:t>
      </w:r>
      <w:r w:rsidRPr="00220429">
        <w:rPr>
          <w:i/>
          <w:iCs/>
        </w:rPr>
        <w:t xml:space="preserve"> November 2026</w:t>
      </w:r>
    </w:p>
    <w:p w14:paraId="6AFA6B80" w14:textId="77777777" w:rsidR="00220429" w:rsidRPr="00220429" w:rsidRDefault="00172DA3" w:rsidP="00220429">
      <w:pPr>
        <w:rPr>
          <w:i/>
          <w:iCs/>
        </w:rPr>
      </w:pPr>
      <w:r w:rsidRPr="00220429">
        <w:rPr>
          <w:i/>
          <w:iCs/>
        </w:rPr>
        <w:t>Following initial interview and assessment a second stage interview may be held to assist in the final decision.</w:t>
      </w:r>
    </w:p>
    <w:p w14:paraId="23FAFB59" w14:textId="77777777" w:rsidR="00B23E7B" w:rsidRPr="00B23E7B" w:rsidRDefault="00B23E7B">
      <w:pPr>
        <w:rPr>
          <w:i/>
          <w:iCs/>
        </w:rPr>
      </w:pPr>
      <w:hyperlink r:id="rId7" w:history="1">
        <w:r w:rsidRPr="00AB4B78">
          <w:rPr>
            <w:rStyle w:val="Hyperlink"/>
            <w:i/>
            <w:iCs/>
          </w:rPr>
          <w:t>www.emb.scot</w:t>
        </w:r>
      </w:hyperlink>
      <w:r w:rsidR="00172DA3">
        <w:rPr>
          <w:i/>
          <w:iCs/>
        </w:rPr>
        <w:t xml:space="preserve"> </w:t>
      </w:r>
    </w:p>
    <w:sectPr w:rsidR="00B23E7B" w:rsidRPr="00B23E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435"/>
    <w:rsid w:val="00081C3F"/>
    <w:rsid w:val="000B5688"/>
    <w:rsid w:val="00172DA3"/>
    <w:rsid w:val="00195435"/>
    <w:rsid w:val="00220429"/>
    <w:rsid w:val="00340409"/>
    <w:rsid w:val="00375B64"/>
    <w:rsid w:val="003E37D7"/>
    <w:rsid w:val="00406A99"/>
    <w:rsid w:val="004A2BA6"/>
    <w:rsid w:val="005A484E"/>
    <w:rsid w:val="005E1ED1"/>
    <w:rsid w:val="005F3D23"/>
    <w:rsid w:val="00680810"/>
    <w:rsid w:val="0075214F"/>
    <w:rsid w:val="00817A17"/>
    <w:rsid w:val="0088624D"/>
    <w:rsid w:val="00892E68"/>
    <w:rsid w:val="00983EFC"/>
    <w:rsid w:val="00AB4B78"/>
    <w:rsid w:val="00B23E7B"/>
    <w:rsid w:val="00BB7EB7"/>
    <w:rsid w:val="00BC353E"/>
    <w:rsid w:val="00BD2D57"/>
    <w:rsid w:val="00C2648B"/>
    <w:rsid w:val="00E74F92"/>
    <w:rsid w:val="00EA13E1"/>
    <w:rsid w:val="00F608F9"/>
    <w:rsid w:val="00FB2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635D1"/>
  <w15:chartTrackingRefBased/>
  <w15:docId w15:val="{1B81707C-5A81-4E26-967B-B1C597B6F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4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4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4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4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4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4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4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4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4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4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4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4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4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4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4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4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4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435"/>
    <w:rPr>
      <w:rFonts w:eastAsiaTheme="majorEastAsia" w:cstheme="majorBidi"/>
      <w:color w:val="272727" w:themeColor="text1" w:themeTint="D8"/>
    </w:rPr>
  </w:style>
  <w:style w:type="paragraph" w:styleId="Title">
    <w:name w:val="Title"/>
    <w:basedOn w:val="Normal"/>
    <w:next w:val="Normal"/>
    <w:link w:val="TitleChar"/>
    <w:uiPriority w:val="10"/>
    <w:qFormat/>
    <w:rsid w:val="001954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4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4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4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435"/>
    <w:pPr>
      <w:spacing w:before="160"/>
      <w:jc w:val="center"/>
    </w:pPr>
    <w:rPr>
      <w:i/>
      <w:iCs/>
      <w:color w:val="404040" w:themeColor="text1" w:themeTint="BF"/>
    </w:rPr>
  </w:style>
  <w:style w:type="character" w:customStyle="1" w:styleId="QuoteChar">
    <w:name w:val="Quote Char"/>
    <w:basedOn w:val="DefaultParagraphFont"/>
    <w:link w:val="Quote"/>
    <w:uiPriority w:val="29"/>
    <w:rsid w:val="00195435"/>
    <w:rPr>
      <w:i/>
      <w:iCs/>
      <w:color w:val="404040" w:themeColor="text1" w:themeTint="BF"/>
    </w:rPr>
  </w:style>
  <w:style w:type="paragraph" w:styleId="ListParagraph">
    <w:name w:val="List Paragraph"/>
    <w:basedOn w:val="Normal"/>
    <w:uiPriority w:val="34"/>
    <w:qFormat/>
    <w:rsid w:val="00195435"/>
    <w:pPr>
      <w:ind w:left="720"/>
      <w:contextualSpacing/>
    </w:pPr>
  </w:style>
  <w:style w:type="character" w:styleId="IntenseEmphasis">
    <w:name w:val="Intense Emphasis"/>
    <w:basedOn w:val="DefaultParagraphFont"/>
    <w:uiPriority w:val="21"/>
    <w:qFormat/>
    <w:rsid w:val="00195435"/>
    <w:rPr>
      <w:i/>
      <w:iCs/>
      <w:color w:val="0F4761" w:themeColor="accent1" w:themeShade="BF"/>
    </w:rPr>
  </w:style>
  <w:style w:type="paragraph" w:styleId="IntenseQuote">
    <w:name w:val="Intense Quote"/>
    <w:basedOn w:val="Normal"/>
    <w:next w:val="Normal"/>
    <w:link w:val="IntenseQuoteChar"/>
    <w:uiPriority w:val="30"/>
    <w:qFormat/>
    <w:rsid w:val="001954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435"/>
    <w:rPr>
      <w:i/>
      <w:iCs/>
      <w:color w:val="0F4761" w:themeColor="accent1" w:themeShade="BF"/>
    </w:rPr>
  </w:style>
  <w:style w:type="character" w:styleId="IntenseReference">
    <w:name w:val="Intense Reference"/>
    <w:basedOn w:val="DefaultParagraphFont"/>
    <w:uiPriority w:val="32"/>
    <w:qFormat/>
    <w:rsid w:val="00195435"/>
    <w:rPr>
      <w:b/>
      <w:bCs/>
      <w:smallCaps/>
      <w:color w:val="0F4761" w:themeColor="accent1" w:themeShade="BF"/>
      <w:spacing w:val="5"/>
    </w:rPr>
  </w:style>
  <w:style w:type="character" w:styleId="Hyperlink">
    <w:name w:val="Hyperlink"/>
    <w:basedOn w:val="DefaultParagraphFont"/>
    <w:uiPriority w:val="99"/>
    <w:unhideWhenUsed/>
    <w:rsid w:val="00195435"/>
    <w:rPr>
      <w:color w:val="467886" w:themeColor="hyperlink"/>
      <w:u w:val="single"/>
    </w:rPr>
  </w:style>
  <w:style w:type="character" w:styleId="UnresolvedMention">
    <w:name w:val="Unresolved Mention"/>
    <w:basedOn w:val="DefaultParagraphFont"/>
    <w:uiPriority w:val="99"/>
    <w:semiHidden/>
    <w:unhideWhenUsed/>
    <w:rsid w:val="00195435"/>
    <w:rPr>
      <w:color w:val="605E5C"/>
      <w:shd w:val="clear" w:color="auto" w:fill="E1DFDD"/>
    </w:rPr>
  </w:style>
  <w:style w:type="paragraph" w:styleId="Revision">
    <w:name w:val="Revision"/>
    <w:hidden/>
    <w:uiPriority w:val="99"/>
    <w:semiHidden/>
    <w:rsid w:val="00081C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rotect.checkpoint.com/v2/r02/___http://www.emb.scot___.YzJlOmNvbWhhaXJsZW5hbmVpbGVhbnNpYXI6YzpvZmZpY2UzNjVfZW1haWxzX2F0dGFjaG1lbnQ6MjZmMjg4NTQ3YTRlODdlNjU3YTIwY2Q1N2IwYjVlYTM6Nzo1ZjdlOjIzNTNjNGRiNjcwZmI3MTcwYzg0NzcwNDhmNGJlMmY4MGIxMjYwNjUwMWE5OWVhNDc0MmZhMzFmMzJkMmE5MDE6cDpUOk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chris.highcock@parliament.scot" TargetMode="External"/><Relationship Id="rId4" Type="http://schemas.openxmlformats.org/officeDocument/2006/relationships/hyperlink" Target="https://protect.checkpoint.com/v2/r02/___https://www.emb.scot/downloads/download/183/vacancies___.YzJlOmNvbWhhaXJsZW5hbmVpbGVhbnNpYXI6YzpvZmZpY2UzNjVfZW1haWxzX2F0dGFjaG1lbnQ6MjZmMjg4NTQ3YTRlODdlNjU3YTIwY2Q1N2IwYjVlYTM6NzozMmY4OmRhOTFkYzMyMzY5MWQ4NTNlODI0YWRlZjg5NzIzOTdjN2QzZTgzZGM5YmYxNWI4ZTkyNzM1NzI1MDE4YmVkYzQ6cDpUOkY"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City of Edinburgh Council</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Highcock</dc:creator>
  <cp:lastModifiedBy>Chris Highcock</cp:lastModifiedBy>
  <cp:revision>4</cp:revision>
  <dcterms:created xsi:type="dcterms:W3CDTF">2026-10-09T13:28:00Z</dcterms:created>
  <dcterms:modified xsi:type="dcterms:W3CDTF">2026-10-09T13:29:00Z</dcterms:modified>
</cp:coreProperties>
</file>