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7E0EB" w14:textId="77777777" w:rsidR="00041CB8" w:rsidRPr="00041CB8" w:rsidRDefault="00041CB8" w:rsidP="00041CB8">
      <w:pPr>
        <w:outlineLvl w:val="0"/>
        <w:rPr>
          <w:b/>
          <w:kern w:val="24"/>
          <w:sz w:val="28"/>
          <w:szCs w:val="24"/>
        </w:rPr>
      </w:pPr>
      <w:r w:rsidRPr="00041CB8">
        <w:rPr>
          <w:b/>
          <w:kern w:val="24"/>
          <w:sz w:val="28"/>
          <w:szCs w:val="24"/>
        </w:rPr>
        <w:t>Scottish Parliament Election 2026</w:t>
      </w:r>
    </w:p>
    <w:p w14:paraId="609C8D28" w14:textId="77777777" w:rsidR="00041CB8" w:rsidRPr="00041CB8" w:rsidRDefault="00041CB8" w:rsidP="00041CB8"/>
    <w:p w14:paraId="70E0260C" w14:textId="77777777" w:rsidR="00041CB8" w:rsidRDefault="00041CB8" w:rsidP="00041CB8">
      <w:pPr>
        <w:outlineLvl w:val="0"/>
        <w:rPr>
          <w:b/>
          <w:kern w:val="24"/>
          <w:sz w:val="28"/>
          <w:szCs w:val="24"/>
        </w:rPr>
      </w:pPr>
      <w:r w:rsidRPr="00041CB8">
        <w:rPr>
          <w:b/>
          <w:kern w:val="24"/>
          <w:sz w:val="28"/>
          <w:szCs w:val="24"/>
        </w:rPr>
        <w:t>Information for Returning Officers on new ballot paper overlay and accompanying audio support for blind and partially sighted voters</w:t>
      </w:r>
    </w:p>
    <w:p w14:paraId="0935D85F" w14:textId="77777777" w:rsidR="007C22B7" w:rsidRDefault="007C22B7" w:rsidP="00041CB8">
      <w:pPr>
        <w:outlineLvl w:val="0"/>
        <w:rPr>
          <w:b/>
          <w:kern w:val="24"/>
          <w:sz w:val="28"/>
          <w:szCs w:val="24"/>
        </w:rPr>
      </w:pPr>
    </w:p>
    <w:p w14:paraId="19257036" w14:textId="3613A50C" w:rsidR="007C22B7" w:rsidRPr="007C22B7" w:rsidRDefault="007C22B7" w:rsidP="00041CB8">
      <w:pPr>
        <w:outlineLvl w:val="0"/>
        <w:rPr>
          <w:b/>
          <w:kern w:val="24"/>
        </w:rPr>
      </w:pPr>
      <w:r w:rsidRPr="007C22B7">
        <w:rPr>
          <w:b/>
          <w:kern w:val="24"/>
        </w:rPr>
        <w:t xml:space="preserve">Electoral Management Board for Scotland Accessibility Subgroup, RNIB Scotland and </w:t>
      </w:r>
      <w:r w:rsidR="00A237A7" w:rsidRPr="00A237A7">
        <w:rPr>
          <w:b/>
          <w:kern w:val="24"/>
        </w:rPr>
        <w:t>Sight Scotland and Sight Scotland Veterans</w:t>
      </w:r>
    </w:p>
    <w:p w14:paraId="17607D70" w14:textId="77777777" w:rsidR="00041CB8" w:rsidRPr="00041CB8" w:rsidRDefault="00041CB8" w:rsidP="00041CB8">
      <w:pPr>
        <w:rPr>
          <w:lang w:val="en-US"/>
        </w:rPr>
      </w:pPr>
    </w:p>
    <w:p w14:paraId="6BB90228" w14:textId="77777777" w:rsidR="00041CB8" w:rsidRPr="00041CB8" w:rsidRDefault="00041CB8" w:rsidP="00041CB8">
      <w:pPr>
        <w:keepNext/>
        <w:keepLines/>
        <w:spacing w:before="240" w:after="240" w:line="259" w:lineRule="auto"/>
        <w:rPr>
          <w:rFonts w:eastAsiaTheme="majorEastAsia" w:cs="Arial"/>
          <w:b/>
          <w:bCs/>
          <w:color w:val="0F4761" w:themeColor="accent1" w:themeShade="BF"/>
          <w:sz w:val="28"/>
          <w:szCs w:val="28"/>
          <w:lang w:val="en-US" w:eastAsia="en-GB"/>
        </w:rPr>
      </w:pPr>
      <w:r w:rsidRPr="00041CB8">
        <w:rPr>
          <w:rFonts w:eastAsiaTheme="majorEastAsia" w:cs="Arial"/>
          <w:b/>
          <w:bCs/>
          <w:color w:val="0F4761" w:themeColor="accent1" w:themeShade="BF"/>
          <w:sz w:val="28"/>
          <w:szCs w:val="28"/>
          <w:lang w:val="en-US" w:eastAsia="en-GB"/>
        </w:rPr>
        <w:t>Contents</w:t>
      </w:r>
    </w:p>
    <w:p w14:paraId="5A605776" w14:textId="1EB02697" w:rsidR="0028391D" w:rsidRDefault="00041CB8">
      <w:pPr>
        <w:pStyle w:val="TOC1"/>
        <w:tabs>
          <w:tab w:val="right" w:leader="dot" w:pos="9628"/>
        </w:tabs>
        <w:rPr>
          <w:rFonts w:asciiTheme="minorHAnsi" w:eastAsiaTheme="minorEastAsia" w:hAnsiTheme="minorHAnsi" w:cstheme="minorBidi"/>
          <w:noProof/>
          <w:kern w:val="2"/>
          <w:szCs w:val="24"/>
          <w:lang w:eastAsia="en-GB"/>
          <w14:ligatures w14:val="standardContextual"/>
        </w:rPr>
      </w:pPr>
      <w:r w:rsidRPr="00041CB8">
        <w:rPr>
          <w:b/>
        </w:rPr>
        <w:fldChar w:fldCharType="begin"/>
      </w:r>
      <w:r w:rsidRPr="00041CB8">
        <w:rPr>
          <w:b/>
        </w:rPr>
        <w:instrText xml:space="preserve"> TOC \o "2-2" \h \z \t "Heading 1,1" </w:instrText>
      </w:r>
      <w:r w:rsidRPr="00041CB8">
        <w:rPr>
          <w:b/>
        </w:rPr>
        <w:fldChar w:fldCharType="separate"/>
      </w:r>
      <w:hyperlink w:anchor="_Toc223429936" w:history="1">
        <w:r w:rsidR="0028391D" w:rsidRPr="00E60D6A">
          <w:rPr>
            <w:rStyle w:val="Hyperlink"/>
            <w:noProof/>
          </w:rPr>
          <w:t>Introduction</w:t>
        </w:r>
        <w:r w:rsidR="0028391D">
          <w:rPr>
            <w:noProof/>
            <w:webHidden/>
          </w:rPr>
          <w:tab/>
        </w:r>
        <w:r w:rsidR="0028391D">
          <w:rPr>
            <w:noProof/>
            <w:webHidden/>
          </w:rPr>
          <w:fldChar w:fldCharType="begin"/>
        </w:r>
        <w:r w:rsidR="0028391D">
          <w:rPr>
            <w:noProof/>
            <w:webHidden/>
          </w:rPr>
          <w:instrText xml:space="preserve"> PAGEREF _Toc223429936 \h </w:instrText>
        </w:r>
        <w:r w:rsidR="0028391D">
          <w:rPr>
            <w:noProof/>
            <w:webHidden/>
          </w:rPr>
        </w:r>
        <w:r w:rsidR="0028391D">
          <w:rPr>
            <w:noProof/>
            <w:webHidden/>
          </w:rPr>
          <w:fldChar w:fldCharType="separate"/>
        </w:r>
        <w:r w:rsidR="0028391D">
          <w:rPr>
            <w:noProof/>
            <w:webHidden/>
          </w:rPr>
          <w:t>1</w:t>
        </w:r>
        <w:r w:rsidR="0028391D">
          <w:rPr>
            <w:noProof/>
            <w:webHidden/>
          </w:rPr>
          <w:fldChar w:fldCharType="end"/>
        </w:r>
      </w:hyperlink>
    </w:p>
    <w:p w14:paraId="3D083A69" w14:textId="37E1D917" w:rsidR="0028391D" w:rsidRDefault="0028391D">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223429937" w:history="1">
        <w:r w:rsidRPr="00E60D6A">
          <w:rPr>
            <w:rStyle w:val="Hyperlink"/>
            <w:noProof/>
          </w:rPr>
          <w:t>The ballot paper overlay</w:t>
        </w:r>
        <w:r>
          <w:rPr>
            <w:noProof/>
            <w:webHidden/>
          </w:rPr>
          <w:tab/>
        </w:r>
        <w:r>
          <w:rPr>
            <w:noProof/>
            <w:webHidden/>
          </w:rPr>
          <w:fldChar w:fldCharType="begin"/>
        </w:r>
        <w:r>
          <w:rPr>
            <w:noProof/>
            <w:webHidden/>
          </w:rPr>
          <w:instrText xml:space="preserve"> PAGEREF _Toc223429937 \h </w:instrText>
        </w:r>
        <w:r>
          <w:rPr>
            <w:noProof/>
            <w:webHidden/>
          </w:rPr>
        </w:r>
        <w:r>
          <w:rPr>
            <w:noProof/>
            <w:webHidden/>
          </w:rPr>
          <w:fldChar w:fldCharType="separate"/>
        </w:r>
        <w:r>
          <w:rPr>
            <w:noProof/>
            <w:webHidden/>
          </w:rPr>
          <w:t>2</w:t>
        </w:r>
        <w:r>
          <w:rPr>
            <w:noProof/>
            <w:webHidden/>
          </w:rPr>
          <w:fldChar w:fldCharType="end"/>
        </w:r>
      </w:hyperlink>
    </w:p>
    <w:p w14:paraId="7FB5A13D" w14:textId="5D4F49AD" w:rsidR="0028391D" w:rsidRDefault="0028391D">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223429938" w:history="1">
        <w:r w:rsidRPr="00E60D6A">
          <w:rPr>
            <w:rStyle w:val="Hyperlink"/>
            <w:noProof/>
          </w:rPr>
          <w:t>Accompanying audio / spoken ballot papers</w:t>
        </w:r>
        <w:r>
          <w:rPr>
            <w:noProof/>
            <w:webHidden/>
          </w:rPr>
          <w:tab/>
        </w:r>
        <w:r>
          <w:rPr>
            <w:noProof/>
            <w:webHidden/>
          </w:rPr>
          <w:fldChar w:fldCharType="begin"/>
        </w:r>
        <w:r>
          <w:rPr>
            <w:noProof/>
            <w:webHidden/>
          </w:rPr>
          <w:instrText xml:space="preserve"> PAGEREF _Toc223429938 \h </w:instrText>
        </w:r>
        <w:r>
          <w:rPr>
            <w:noProof/>
            <w:webHidden/>
          </w:rPr>
        </w:r>
        <w:r>
          <w:rPr>
            <w:noProof/>
            <w:webHidden/>
          </w:rPr>
          <w:fldChar w:fldCharType="separate"/>
        </w:r>
        <w:r>
          <w:rPr>
            <w:noProof/>
            <w:webHidden/>
          </w:rPr>
          <w:t>2</w:t>
        </w:r>
        <w:r>
          <w:rPr>
            <w:noProof/>
            <w:webHidden/>
          </w:rPr>
          <w:fldChar w:fldCharType="end"/>
        </w:r>
      </w:hyperlink>
    </w:p>
    <w:p w14:paraId="75F78BDB" w14:textId="7C75F43A" w:rsidR="0028391D" w:rsidRDefault="0028391D">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223429939" w:history="1">
        <w:r w:rsidRPr="00E60D6A">
          <w:rPr>
            <w:rStyle w:val="Hyperlink"/>
            <w:noProof/>
          </w:rPr>
          <w:t>Using the overlay and audio support</w:t>
        </w:r>
        <w:r>
          <w:rPr>
            <w:noProof/>
            <w:webHidden/>
          </w:rPr>
          <w:tab/>
        </w:r>
        <w:r>
          <w:rPr>
            <w:noProof/>
            <w:webHidden/>
          </w:rPr>
          <w:fldChar w:fldCharType="begin"/>
        </w:r>
        <w:r>
          <w:rPr>
            <w:noProof/>
            <w:webHidden/>
          </w:rPr>
          <w:instrText xml:space="preserve"> PAGEREF _Toc223429939 \h </w:instrText>
        </w:r>
        <w:r>
          <w:rPr>
            <w:noProof/>
            <w:webHidden/>
          </w:rPr>
        </w:r>
        <w:r>
          <w:rPr>
            <w:noProof/>
            <w:webHidden/>
          </w:rPr>
          <w:fldChar w:fldCharType="separate"/>
        </w:r>
        <w:r>
          <w:rPr>
            <w:noProof/>
            <w:webHidden/>
          </w:rPr>
          <w:t>3</w:t>
        </w:r>
        <w:r>
          <w:rPr>
            <w:noProof/>
            <w:webHidden/>
          </w:rPr>
          <w:fldChar w:fldCharType="end"/>
        </w:r>
      </w:hyperlink>
    </w:p>
    <w:p w14:paraId="34BD4393" w14:textId="03F97070" w:rsidR="0028391D" w:rsidRDefault="0028391D">
      <w:pPr>
        <w:pStyle w:val="TOC2"/>
        <w:tabs>
          <w:tab w:val="right" w:leader="dot" w:pos="9628"/>
        </w:tabs>
        <w:rPr>
          <w:rFonts w:asciiTheme="minorHAnsi" w:eastAsiaTheme="minorEastAsia" w:hAnsiTheme="minorHAnsi" w:cstheme="minorBidi"/>
          <w:noProof/>
          <w:kern w:val="2"/>
          <w:szCs w:val="24"/>
          <w:lang w:eastAsia="en-GB"/>
          <w14:ligatures w14:val="standardContextual"/>
        </w:rPr>
      </w:pPr>
      <w:hyperlink w:anchor="_Toc223429940" w:history="1">
        <w:r w:rsidRPr="00E60D6A">
          <w:rPr>
            <w:rStyle w:val="Hyperlink"/>
            <w:noProof/>
          </w:rPr>
          <w:t>Training</w:t>
        </w:r>
        <w:r>
          <w:rPr>
            <w:noProof/>
            <w:webHidden/>
          </w:rPr>
          <w:tab/>
        </w:r>
        <w:r>
          <w:rPr>
            <w:noProof/>
            <w:webHidden/>
          </w:rPr>
          <w:fldChar w:fldCharType="begin"/>
        </w:r>
        <w:r>
          <w:rPr>
            <w:noProof/>
            <w:webHidden/>
          </w:rPr>
          <w:instrText xml:space="preserve"> PAGEREF _Toc223429940 \h </w:instrText>
        </w:r>
        <w:r>
          <w:rPr>
            <w:noProof/>
            <w:webHidden/>
          </w:rPr>
        </w:r>
        <w:r>
          <w:rPr>
            <w:noProof/>
            <w:webHidden/>
          </w:rPr>
          <w:fldChar w:fldCharType="separate"/>
        </w:r>
        <w:r>
          <w:rPr>
            <w:noProof/>
            <w:webHidden/>
          </w:rPr>
          <w:t>4</w:t>
        </w:r>
        <w:r>
          <w:rPr>
            <w:noProof/>
            <w:webHidden/>
          </w:rPr>
          <w:fldChar w:fldCharType="end"/>
        </w:r>
      </w:hyperlink>
    </w:p>
    <w:p w14:paraId="5BD63159" w14:textId="2DF05F74" w:rsidR="0028391D" w:rsidRDefault="0028391D">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223429941" w:history="1">
        <w:r w:rsidRPr="00E60D6A">
          <w:rPr>
            <w:rStyle w:val="Hyperlink"/>
            <w:noProof/>
          </w:rPr>
          <w:t>Publicising the new overlay</w:t>
        </w:r>
        <w:r>
          <w:rPr>
            <w:noProof/>
            <w:webHidden/>
          </w:rPr>
          <w:tab/>
        </w:r>
        <w:r>
          <w:rPr>
            <w:noProof/>
            <w:webHidden/>
          </w:rPr>
          <w:fldChar w:fldCharType="begin"/>
        </w:r>
        <w:r>
          <w:rPr>
            <w:noProof/>
            <w:webHidden/>
          </w:rPr>
          <w:instrText xml:space="preserve"> PAGEREF _Toc223429941 \h </w:instrText>
        </w:r>
        <w:r>
          <w:rPr>
            <w:noProof/>
            <w:webHidden/>
          </w:rPr>
        </w:r>
        <w:r>
          <w:rPr>
            <w:noProof/>
            <w:webHidden/>
          </w:rPr>
          <w:fldChar w:fldCharType="separate"/>
        </w:r>
        <w:r>
          <w:rPr>
            <w:noProof/>
            <w:webHidden/>
          </w:rPr>
          <w:t>4</w:t>
        </w:r>
        <w:r>
          <w:rPr>
            <w:noProof/>
            <w:webHidden/>
          </w:rPr>
          <w:fldChar w:fldCharType="end"/>
        </w:r>
      </w:hyperlink>
    </w:p>
    <w:p w14:paraId="43300018" w14:textId="59CDA05D" w:rsidR="0028391D" w:rsidRDefault="0028391D">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223429942" w:history="1">
        <w:r w:rsidRPr="00E60D6A">
          <w:rPr>
            <w:rStyle w:val="Hyperlink"/>
            <w:noProof/>
          </w:rPr>
          <w:t>Annex 1 – Suggested script for spoken ballot papers for the Scottish parliament election</w:t>
        </w:r>
        <w:r>
          <w:rPr>
            <w:noProof/>
            <w:webHidden/>
          </w:rPr>
          <w:tab/>
        </w:r>
        <w:r>
          <w:rPr>
            <w:noProof/>
            <w:webHidden/>
          </w:rPr>
          <w:fldChar w:fldCharType="begin"/>
        </w:r>
        <w:r>
          <w:rPr>
            <w:noProof/>
            <w:webHidden/>
          </w:rPr>
          <w:instrText xml:space="preserve"> PAGEREF _Toc223429942 \h </w:instrText>
        </w:r>
        <w:r>
          <w:rPr>
            <w:noProof/>
            <w:webHidden/>
          </w:rPr>
        </w:r>
        <w:r>
          <w:rPr>
            <w:noProof/>
            <w:webHidden/>
          </w:rPr>
          <w:fldChar w:fldCharType="separate"/>
        </w:r>
        <w:r>
          <w:rPr>
            <w:noProof/>
            <w:webHidden/>
          </w:rPr>
          <w:t>5</w:t>
        </w:r>
        <w:r>
          <w:rPr>
            <w:noProof/>
            <w:webHidden/>
          </w:rPr>
          <w:fldChar w:fldCharType="end"/>
        </w:r>
      </w:hyperlink>
    </w:p>
    <w:p w14:paraId="23806D9D" w14:textId="22730C54" w:rsidR="0028391D" w:rsidRDefault="0028391D">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223429943" w:history="1">
        <w:r w:rsidRPr="00E60D6A">
          <w:rPr>
            <w:rStyle w:val="Hyperlink"/>
            <w:noProof/>
          </w:rPr>
          <w:t>Annex 2 – Suggested text for webpage or word document for those using text to speech tool or screen reader</w:t>
        </w:r>
        <w:r>
          <w:rPr>
            <w:noProof/>
            <w:webHidden/>
          </w:rPr>
          <w:tab/>
        </w:r>
        <w:r>
          <w:rPr>
            <w:noProof/>
            <w:webHidden/>
          </w:rPr>
          <w:fldChar w:fldCharType="begin"/>
        </w:r>
        <w:r>
          <w:rPr>
            <w:noProof/>
            <w:webHidden/>
          </w:rPr>
          <w:instrText xml:space="preserve"> PAGEREF _Toc223429943 \h </w:instrText>
        </w:r>
        <w:r>
          <w:rPr>
            <w:noProof/>
            <w:webHidden/>
          </w:rPr>
        </w:r>
        <w:r>
          <w:rPr>
            <w:noProof/>
            <w:webHidden/>
          </w:rPr>
          <w:fldChar w:fldCharType="separate"/>
        </w:r>
        <w:r>
          <w:rPr>
            <w:noProof/>
            <w:webHidden/>
          </w:rPr>
          <w:t>8</w:t>
        </w:r>
        <w:r>
          <w:rPr>
            <w:noProof/>
            <w:webHidden/>
          </w:rPr>
          <w:fldChar w:fldCharType="end"/>
        </w:r>
      </w:hyperlink>
    </w:p>
    <w:p w14:paraId="10F9F229" w14:textId="286824E8" w:rsidR="0028391D" w:rsidRDefault="0028391D">
      <w:pPr>
        <w:pStyle w:val="TOC1"/>
        <w:tabs>
          <w:tab w:val="right" w:leader="dot" w:pos="9628"/>
        </w:tabs>
        <w:rPr>
          <w:rFonts w:asciiTheme="minorHAnsi" w:eastAsiaTheme="minorEastAsia" w:hAnsiTheme="minorHAnsi" w:cstheme="minorBidi"/>
          <w:noProof/>
          <w:kern w:val="2"/>
          <w:szCs w:val="24"/>
          <w:lang w:eastAsia="en-GB"/>
          <w14:ligatures w14:val="standardContextual"/>
        </w:rPr>
      </w:pPr>
      <w:hyperlink w:anchor="_Toc223429944" w:history="1">
        <w:r w:rsidRPr="00E60D6A">
          <w:rPr>
            <w:rStyle w:val="Hyperlink"/>
            <w:noProof/>
          </w:rPr>
          <w:t>Annex 3 – Example ballot paper and script</w:t>
        </w:r>
        <w:r>
          <w:rPr>
            <w:noProof/>
            <w:webHidden/>
          </w:rPr>
          <w:tab/>
        </w:r>
        <w:r>
          <w:rPr>
            <w:noProof/>
            <w:webHidden/>
          </w:rPr>
          <w:fldChar w:fldCharType="begin"/>
        </w:r>
        <w:r>
          <w:rPr>
            <w:noProof/>
            <w:webHidden/>
          </w:rPr>
          <w:instrText xml:space="preserve"> PAGEREF _Toc223429944 \h </w:instrText>
        </w:r>
        <w:r>
          <w:rPr>
            <w:noProof/>
            <w:webHidden/>
          </w:rPr>
        </w:r>
        <w:r>
          <w:rPr>
            <w:noProof/>
            <w:webHidden/>
          </w:rPr>
          <w:fldChar w:fldCharType="separate"/>
        </w:r>
        <w:r>
          <w:rPr>
            <w:noProof/>
            <w:webHidden/>
          </w:rPr>
          <w:t>10</w:t>
        </w:r>
        <w:r>
          <w:rPr>
            <w:noProof/>
            <w:webHidden/>
          </w:rPr>
          <w:fldChar w:fldCharType="end"/>
        </w:r>
      </w:hyperlink>
    </w:p>
    <w:p w14:paraId="55E5EAAE" w14:textId="5FCBC55E" w:rsidR="00041CB8" w:rsidRDefault="00041CB8" w:rsidP="00041CB8">
      <w:pPr>
        <w:rPr>
          <w:b/>
        </w:rPr>
      </w:pPr>
      <w:r w:rsidRPr="00041CB8">
        <w:rPr>
          <w:b/>
        </w:rPr>
        <w:fldChar w:fldCharType="end"/>
      </w:r>
    </w:p>
    <w:p w14:paraId="04069EA4" w14:textId="77777777" w:rsidR="00041CB8" w:rsidRPr="00041CB8" w:rsidRDefault="00041CB8" w:rsidP="00041CB8">
      <w:pPr>
        <w:pStyle w:val="Heading1"/>
      </w:pPr>
      <w:bookmarkStart w:id="0" w:name="_Toc223429936"/>
      <w:r w:rsidRPr="00041CB8">
        <w:t>Introduction</w:t>
      </w:r>
      <w:bookmarkEnd w:id="0"/>
    </w:p>
    <w:p w14:paraId="0D00AD5B" w14:textId="77777777" w:rsidR="00041CB8" w:rsidRPr="00041CB8" w:rsidRDefault="00041CB8" w:rsidP="00041CB8"/>
    <w:p w14:paraId="6E07433D" w14:textId="5FE7757F" w:rsidR="00041CB8" w:rsidRPr="00041CB8" w:rsidRDefault="00041CB8" w:rsidP="00041CB8">
      <w:r w:rsidRPr="00041CB8">
        <w:t>This guidance provides information to support Returning Officers (</w:t>
      </w:r>
      <w:proofErr w:type="spellStart"/>
      <w:r w:rsidRPr="00041CB8">
        <w:t>ROs</w:t>
      </w:r>
      <w:proofErr w:type="spellEnd"/>
      <w:r w:rsidRPr="00041CB8">
        <w:t xml:space="preserve">) and their teams in the roll out of a new tactile voting aid and accompanying audio support, which are designed to be used without assistance to </w:t>
      </w:r>
      <w:r w:rsidR="00B9759F">
        <w:t>support</w:t>
      </w:r>
      <w:r w:rsidRPr="00041CB8">
        <w:t xml:space="preserve"> blind and partially sighted voters to vote independently and in secret in polling places. The guidance supplements the Electoral Commission’s</w:t>
      </w:r>
      <w:r w:rsidR="00B301FC">
        <w:t xml:space="preserve"> </w:t>
      </w:r>
      <w:hyperlink r:id="rId13" w:history="1">
        <w:r w:rsidR="00B301FC" w:rsidRPr="00B301FC">
          <w:rPr>
            <w:rStyle w:val="Hyperlink"/>
          </w:rPr>
          <w:t>Guidance for Returning Officers - Assistance with voting for disabled voters | Electoral Commission</w:t>
        </w:r>
      </w:hyperlink>
      <w:r w:rsidRPr="00041CB8">
        <w:t>.</w:t>
      </w:r>
    </w:p>
    <w:p w14:paraId="27AB6A6E" w14:textId="77777777" w:rsidR="00041CB8" w:rsidRPr="00041CB8" w:rsidRDefault="00041CB8" w:rsidP="00041CB8"/>
    <w:p w14:paraId="761ECDC2" w14:textId="22D2F22B" w:rsidR="00041CB8" w:rsidRPr="00041CB8" w:rsidRDefault="00041CB8" w:rsidP="00041CB8">
      <w:r w:rsidRPr="00041CB8">
        <w:t xml:space="preserve">The new ballot paper overlay is an additional option for blind and partially sighted voters and does not replace the existing equipment options, including the </w:t>
      </w:r>
      <w:r w:rsidR="00B9759F" w:rsidRPr="00B9759F">
        <w:t xml:space="preserve">older plastic </w:t>
      </w:r>
      <w:r w:rsidRPr="00041CB8">
        <w:t>tactile voting device and magnifiers, which should continue to be made available in line with Electoral Commission Guidance (</w:t>
      </w:r>
      <w:hyperlink r:id="rId14" w:tgtFrame="_blank" w:history="1">
        <w:r w:rsidRPr="00041CB8">
          <w:rPr>
            <w:color w:val="467886" w:themeColor="hyperlink"/>
            <w:u w:val="single"/>
          </w:rPr>
          <w:t>equipment to be provided in polling stations to support disabled electors</w:t>
        </w:r>
      </w:hyperlink>
      <w:r w:rsidRPr="00041CB8">
        <w:t xml:space="preserve">). </w:t>
      </w:r>
    </w:p>
    <w:p w14:paraId="16C8767A" w14:textId="77777777" w:rsidR="00041CB8" w:rsidRPr="00041CB8" w:rsidRDefault="00041CB8" w:rsidP="00041CB8"/>
    <w:p w14:paraId="2375E87C" w14:textId="7EE6F91A" w:rsidR="00041CB8" w:rsidRPr="00041CB8" w:rsidRDefault="00041CB8" w:rsidP="00041CB8">
      <w:r w:rsidRPr="00041CB8">
        <w:t xml:space="preserve">The overlay is consistent with Article </w:t>
      </w:r>
      <w:r w:rsidR="00F75A64">
        <w:t xml:space="preserve">38 </w:t>
      </w:r>
      <w:r w:rsidRPr="00041CB8">
        <w:t>(Equipment of polling stations) of</w:t>
      </w:r>
      <w:r w:rsidR="00F75A64">
        <w:t xml:space="preserve"> Schedule 2 of </w:t>
      </w:r>
      <w:hyperlink r:id="rId15" w:history="1">
        <w:r w:rsidR="00F75A64" w:rsidRPr="00F75A64">
          <w:rPr>
            <w:rStyle w:val="Hyperlink"/>
          </w:rPr>
          <w:t>The Scottish Parliament (Elections etc.) Order 2015</w:t>
        </w:r>
      </w:hyperlink>
      <w:r w:rsidR="00CF5FFF">
        <w:t>.</w:t>
      </w:r>
      <w:r w:rsidRPr="00041CB8">
        <w:t xml:space="preserve"> </w:t>
      </w:r>
    </w:p>
    <w:p w14:paraId="7D649F6E" w14:textId="77777777" w:rsidR="00041CB8" w:rsidRPr="00041CB8" w:rsidRDefault="00041CB8" w:rsidP="00041CB8"/>
    <w:p w14:paraId="18453C9E" w14:textId="0F8A556E" w:rsidR="00041CB8" w:rsidRPr="00041CB8" w:rsidRDefault="00041CB8" w:rsidP="00041CB8">
      <w:r w:rsidRPr="00041CB8">
        <w:t>The guidance incorporates lessons from the testing of the overlay and provides standard scripts for the audio versions of the constituency and regional ballot papers to ensure the experience of voters who seek to use the new aid across Scotland is positive and as consistent as possible.</w:t>
      </w:r>
    </w:p>
    <w:p w14:paraId="33334467" w14:textId="77777777" w:rsidR="00041CB8" w:rsidRPr="00041CB8" w:rsidRDefault="00041CB8" w:rsidP="00041CB8"/>
    <w:p w14:paraId="50D3F670" w14:textId="57DE2EA0" w:rsidR="00041CB8" w:rsidRDefault="00041CB8" w:rsidP="00041CB8">
      <w:r w:rsidRPr="00041CB8">
        <w:t xml:space="preserve">It has been produced </w:t>
      </w:r>
      <w:r w:rsidR="007C22B7">
        <w:t xml:space="preserve">by the Electoral Management Board for Scotland (EMB) </w:t>
      </w:r>
      <w:r w:rsidRPr="00041CB8">
        <w:t xml:space="preserve">in consultation with the </w:t>
      </w:r>
      <w:r w:rsidR="007C22B7">
        <w:t>EMB’s</w:t>
      </w:r>
      <w:r w:rsidRPr="00041CB8">
        <w:t xml:space="preserve"> Accessibility Sub-group, RNIB </w:t>
      </w:r>
      <w:r w:rsidR="007C22B7">
        <w:t xml:space="preserve">Scotland </w:t>
      </w:r>
      <w:r w:rsidRPr="00041CB8">
        <w:t xml:space="preserve">and </w:t>
      </w:r>
      <w:r w:rsidR="00A237A7" w:rsidRPr="00A237A7">
        <w:t>Sight Scotland</w:t>
      </w:r>
      <w:r w:rsidR="007C22B7">
        <w:t>.</w:t>
      </w:r>
    </w:p>
    <w:p w14:paraId="03CD34F4" w14:textId="77777777" w:rsidR="00A237A7" w:rsidRPr="00041CB8" w:rsidRDefault="00A237A7" w:rsidP="00041CB8"/>
    <w:p w14:paraId="31723B97" w14:textId="77777777" w:rsidR="00041CB8" w:rsidRPr="00041CB8" w:rsidRDefault="00041CB8" w:rsidP="00041CB8">
      <w:pPr>
        <w:pStyle w:val="Heading1"/>
      </w:pPr>
      <w:bookmarkStart w:id="1" w:name="_Toc223429937"/>
      <w:r w:rsidRPr="00041CB8">
        <w:t>The ballot paper overlay</w:t>
      </w:r>
      <w:bookmarkEnd w:id="1"/>
      <w:r w:rsidRPr="00041CB8">
        <w:t xml:space="preserve"> </w:t>
      </w:r>
    </w:p>
    <w:p w14:paraId="0664D0BF" w14:textId="77777777" w:rsidR="00041CB8" w:rsidRPr="00041CB8" w:rsidRDefault="00041CB8" w:rsidP="00041CB8"/>
    <w:p w14:paraId="64A8EE66" w14:textId="149DD78F" w:rsidR="00041CB8" w:rsidRPr="00041CB8" w:rsidRDefault="00041CB8" w:rsidP="00041CB8">
      <w:r w:rsidRPr="00041CB8">
        <w:t xml:space="preserve">The overlay is a cardboard template produced to match the size of the ballot paper. It is placed over the ballot paper and has ‘TOP’ written in embossed writing and braille along the top, as well as a cut out top right corner to help with orientation.  It has embossed numbers and braille numbers alongside cut out squares which line up with the voting boxes on the ballot paper. </w:t>
      </w:r>
    </w:p>
    <w:p w14:paraId="3FCEB60B" w14:textId="77777777" w:rsidR="00041CB8" w:rsidRPr="00041CB8" w:rsidRDefault="00041CB8" w:rsidP="00041CB8"/>
    <w:p w14:paraId="6F6C2DDE" w14:textId="77777777" w:rsidR="002D4ED1" w:rsidRDefault="00041CB8" w:rsidP="00041CB8">
      <w:r w:rsidRPr="00041CB8">
        <w:t xml:space="preserve">When combined with an audio recording of the ballot paper (see section below), the overlay is intended to provide a complete self-service solution to blind and partially sighted voters to vote independently and in secret. </w:t>
      </w:r>
    </w:p>
    <w:p w14:paraId="42A763B0" w14:textId="77777777" w:rsidR="002D4ED1" w:rsidRDefault="002D4ED1" w:rsidP="00041CB8"/>
    <w:p w14:paraId="197B8012" w14:textId="187CC1A1" w:rsidR="000668E7" w:rsidRPr="00041CB8" w:rsidRDefault="000668E7" w:rsidP="000668E7">
      <w:r w:rsidRPr="00041CB8">
        <w:t xml:space="preserve">The new ballot paper overlays will be issued to all Returning Officers </w:t>
      </w:r>
      <w:r>
        <w:t>b</w:t>
      </w:r>
      <w:r w:rsidR="00E72FC4">
        <w:t>y</w:t>
      </w:r>
      <w:r>
        <w:t xml:space="preserve"> the end of</w:t>
      </w:r>
      <w:r w:rsidRPr="00041CB8">
        <w:t xml:space="preserve"> March 2026 so that they can be made available at all polling places for the Scottish Parliament election in May. The printing and shipping </w:t>
      </w:r>
      <w:r w:rsidR="007C22B7">
        <w:t>are</w:t>
      </w:r>
      <w:r w:rsidRPr="00041CB8">
        <w:t xml:space="preserve"> being funded by the EMB.</w:t>
      </w:r>
    </w:p>
    <w:p w14:paraId="31ECF587" w14:textId="77777777" w:rsidR="000668E7" w:rsidRPr="00041CB8" w:rsidRDefault="000668E7" w:rsidP="000668E7"/>
    <w:p w14:paraId="54248E7F" w14:textId="4366191E" w:rsidR="000668E7" w:rsidRDefault="000668E7" w:rsidP="00041CB8">
      <w:r w:rsidRPr="00041CB8">
        <w:t>The full</w:t>
      </w:r>
      <w:r w:rsidR="007C22B7">
        <w:t>-</w:t>
      </w:r>
      <w:r w:rsidRPr="00041CB8">
        <w:t>length overlay has space for 27 candidates, but post production they will be trimmed to whatever lengths are required for the constituency and regional ballot papers so that they match the ballot paper size and format exactly. Every RO will be provided with a supply at a range of lengths</w:t>
      </w:r>
      <w:r w:rsidR="00E72FC4">
        <w:t xml:space="preserve"> for further trimming to the sizes required locally</w:t>
      </w:r>
      <w:r w:rsidRPr="00041CB8">
        <w:t>.</w:t>
      </w:r>
    </w:p>
    <w:p w14:paraId="4C3FD05E" w14:textId="77777777" w:rsidR="00041CB8" w:rsidRPr="00041CB8" w:rsidRDefault="00041CB8" w:rsidP="00041CB8"/>
    <w:p w14:paraId="47297A5E" w14:textId="77777777" w:rsidR="00041CB8" w:rsidRPr="00041CB8" w:rsidRDefault="00041CB8" w:rsidP="00041CB8"/>
    <w:p w14:paraId="3DC8841E" w14:textId="77777777" w:rsidR="00041CB8" w:rsidRPr="00041CB8" w:rsidRDefault="00041CB8" w:rsidP="00041CB8">
      <w:pPr>
        <w:pStyle w:val="Heading1"/>
      </w:pPr>
      <w:bookmarkStart w:id="2" w:name="_Toc223429938"/>
      <w:r w:rsidRPr="00041CB8">
        <w:t>Accompanying audio / spoken ballot papers</w:t>
      </w:r>
      <w:bookmarkEnd w:id="2"/>
    </w:p>
    <w:p w14:paraId="50813642" w14:textId="77777777" w:rsidR="00041CB8" w:rsidRPr="00041CB8" w:rsidRDefault="00041CB8" w:rsidP="00041CB8"/>
    <w:p w14:paraId="080B6722" w14:textId="77777777" w:rsidR="00041CB8" w:rsidRDefault="00041CB8" w:rsidP="00041CB8">
      <w:r w:rsidRPr="00041CB8">
        <w:t xml:space="preserve">For the overlay to be used successfully by voters without assistance, it must be accompanied by audio versions of the ballot papers.  </w:t>
      </w:r>
    </w:p>
    <w:p w14:paraId="38803F12" w14:textId="77777777" w:rsidR="00041CB8" w:rsidRPr="00041CB8" w:rsidRDefault="00041CB8" w:rsidP="00041CB8"/>
    <w:p w14:paraId="2B006677" w14:textId="2BF59CC1" w:rsidR="00041CB8" w:rsidRDefault="00041CB8" w:rsidP="00041CB8">
      <w:r w:rsidRPr="00041CB8">
        <w:t>The audio version can be hosted in different ways – a phone line, via your usual election helpline or on your website.  A website version could be an audio file</w:t>
      </w:r>
      <w:r w:rsidR="00E72FC4">
        <w:t>, You</w:t>
      </w:r>
      <w:r w:rsidR="00A237A7">
        <w:t>T</w:t>
      </w:r>
      <w:r w:rsidR="00E72FC4">
        <w:t>ube video</w:t>
      </w:r>
      <w:r w:rsidRPr="00041CB8">
        <w:t xml:space="preserve"> or a text version that can be read by text to audio apps. </w:t>
      </w:r>
    </w:p>
    <w:p w14:paraId="75286639" w14:textId="77777777" w:rsidR="00C20BE3" w:rsidRDefault="00C20BE3" w:rsidP="00041CB8"/>
    <w:p w14:paraId="056E923B" w14:textId="29F85568" w:rsidR="00E72FC4" w:rsidRDefault="00E72FC4" w:rsidP="00C20BE3">
      <w:r>
        <w:t>Following testing and advice from RNIB Scotland</w:t>
      </w:r>
      <w:r w:rsidR="00933D44">
        <w:t>, it is essential that both the spoken ballot papers and any text versions designed to be read by text to audio apps include the numbers of the cut out boxes that the candidates</w:t>
      </w:r>
      <w:r w:rsidR="007C22B7">
        <w:t>’</w:t>
      </w:r>
      <w:r w:rsidR="00933D44">
        <w:t xml:space="preserve"> names will be against. </w:t>
      </w:r>
      <w:r w:rsidR="00A871BA">
        <w:t xml:space="preserve">Voters should be able to hear which candidate is lined up with which numbered box and navigate to the correct cut out box using the embossed </w:t>
      </w:r>
      <w:r w:rsidR="00933D44" w:rsidRPr="00041CB8">
        <w:t xml:space="preserve">and braille numbers alongside </w:t>
      </w:r>
      <w:r w:rsidR="00A871BA">
        <w:t>them</w:t>
      </w:r>
      <w:r w:rsidR="00933D44" w:rsidRPr="00041CB8">
        <w:t>.</w:t>
      </w:r>
    </w:p>
    <w:p w14:paraId="3343414C" w14:textId="77777777" w:rsidR="00933D44" w:rsidRDefault="00933D44" w:rsidP="00C20BE3"/>
    <w:p w14:paraId="77A580EA" w14:textId="4BEEE206" w:rsidR="00C20BE3" w:rsidRDefault="00A871BA" w:rsidP="00C20BE3">
      <w:r>
        <w:t>To support</w:t>
      </w:r>
      <w:r w:rsidR="00C20BE3">
        <w:t xml:space="preserve"> consistency across Scotland in relation to the overlay, the annexes to this document provide the following:</w:t>
      </w:r>
    </w:p>
    <w:p w14:paraId="5952F694" w14:textId="77777777" w:rsidR="00C20BE3" w:rsidRDefault="00C20BE3" w:rsidP="00C20BE3"/>
    <w:p w14:paraId="15FE6E32" w14:textId="28796E9E" w:rsidR="00CF5FFF" w:rsidRDefault="00EF124E" w:rsidP="00C9734E">
      <w:pPr>
        <w:pStyle w:val="ListParagraph"/>
        <w:numPr>
          <w:ilvl w:val="0"/>
          <w:numId w:val="25"/>
        </w:numPr>
      </w:pPr>
      <w:r>
        <w:t xml:space="preserve">Annex 1 - </w:t>
      </w:r>
      <w:r w:rsidR="00C20BE3">
        <w:t xml:space="preserve">A suggested script for spoken ballot papers for the Scottish </w:t>
      </w:r>
      <w:r w:rsidR="00277A0D">
        <w:t>P</w:t>
      </w:r>
      <w:r w:rsidR="00C20BE3">
        <w:t>arliament election. This can also be used where the ballot paper is read out in person</w:t>
      </w:r>
    </w:p>
    <w:p w14:paraId="710EB3FA" w14:textId="6E056D9E" w:rsidR="00C20BE3" w:rsidRPr="00CF5FFF" w:rsidRDefault="00EF124E" w:rsidP="00C9734E">
      <w:pPr>
        <w:pStyle w:val="ListParagraph"/>
        <w:numPr>
          <w:ilvl w:val="0"/>
          <w:numId w:val="25"/>
        </w:numPr>
      </w:pPr>
      <w:r>
        <w:t xml:space="preserve">Annex 2 - </w:t>
      </w:r>
      <w:r w:rsidR="0008198A">
        <w:t>Suggested text</w:t>
      </w:r>
      <w:r w:rsidR="00C20BE3">
        <w:t xml:space="preserve"> for </w:t>
      </w:r>
      <w:r w:rsidR="00A871BA">
        <w:t xml:space="preserve">a </w:t>
      </w:r>
      <w:r w:rsidR="00C20BE3">
        <w:t xml:space="preserve">webpage or </w:t>
      </w:r>
      <w:r w:rsidR="00A871BA">
        <w:t>W</w:t>
      </w:r>
      <w:r w:rsidR="00C20BE3">
        <w:t>ord document for those using text to speech tool</w:t>
      </w:r>
      <w:r w:rsidR="0008198A">
        <w:t>s</w:t>
      </w:r>
      <w:r w:rsidR="00C20BE3">
        <w:t xml:space="preserve"> or screen</w:t>
      </w:r>
      <w:r w:rsidR="00A871BA">
        <w:t xml:space="preserve"> </w:t>
      </w:r>
      <w:r w:rsidR="00C20BE3">
        <w:t>reader</w:t>
      </w:r>
      <w:r w:rsidR="0008198A">
        <w:t>s</w:t>
      </w:r>
      <w:r w:rsidR="00C9734E">
        <w:t xml:space="preserve"> (note </w:t>
      </w:r>
      <w:r w:rsidR="00A871BA">
        <w:t xml:space="preserve">– a separate webpage or Word document is recommended </w:t>
      </w:r>
      <w:r w:rsidR="0008198A">
        <w:t>so that the box numbers are provided, as set out above)</w:t>
      </w:r>
    </w:p>
    <w:p w14:paraId="54F92C7F" w14:textId="4202DC26" w:rsidR="00C20BE3" w:rsidRDefault="00EF124E" w:rsidP="00041CB8">
      <w:pPr>
        <w:pStyle w:val="ListParagraph"/>
        <w:numPr>
          <w:ilvl w:val="0"/>
          <w:numId w:val="25"/>
        </w:numPr>
      </w:pPr>
      <w:r>
        <w:t xml:space="preserve">Annex 3 - </w:t>
      </w:r>
      <w:r w:rsidR="00C20BE3">
        <w:t xml:space="preserve">An </w:t>
      </w:r>
      <w:r w:rsidR="00A871BA">
        <w:t>e</w:t>
      </w:r>
      <w:r w:rsidR="00C20BE3">
        <w:t>xample ballot paper and script</w:t>
      </w:r>
    </w:p>
    <w:p w14:paraId="03C47908" w14:textId="77777777" w:rsidR="00F719D7" w:rsidRDefault="00F719D7" w:rsidP="00F719D7"/>
    <w:p w14:paraId="65C32959" w14:textId="75456FEE" w:rsidR="00F719D7" w:rsidRDefault="00F719D7" w:rsidP="00F719D7">
      <w:r>
        <w:t xml:space="preserve">If </w:t>
      </w:r>
      <w:r w:rsidRPr="00F719D7">
        <w:t xml:space="preserve">there </w:t>
      </w:r>
      <w:r>
        <w:t>are</w:t>
      </w:r>
      <w:r w:rsidRPr="00F719D7">
        <w:t xml:space="preserve"> two candidates with the same name</w:t>
      </w:r>
      <w:r>
        <w:t xml:space="preserve"> on the ballot paper</w:t>
      </w:r>
      <w:r w:rsidRPr="00F719D7">
        <w:t>,</w:t>
      </w:r>
      <w:r>
        <w:t xml:space="preserve"> it may be necessary to note this in the spoken ballot paper before the list of candidates/parties is read out.</w:t>
      </w:r>
    </w:p>
    <w:p w14:paraId="011E295D" w14:textId="77777777" w:rsidR="00F3470E" w:rsidRDefault="00F3470E" w:rsidP="00F3470E"/>
    <w:p w14:paraId="330D8EF3" w14:textId="27824B14" w:rsidR="00EF1E95" w:rsidRDefault="00EF1E95" w:rsidP="00F3470E">
      <w:r>
        <w:t xml:space="preserve">The following principles for the spoken ballot papers draw on tips for audio recordings from the </w:t>
      </w:r>
      <w:hyperlink r:id="rId16" w:history="1">
        <w:r w:rsidRPr="00C8062D">
          <w:rPr>
            <w:rStyle w:val="Hyperlink"/>
          </w:rPr>
          <w:t>RNIB</w:t>
        </w:r>
      </w:hyperlink>
      <w:r>
        <w:t xml:space="preserve"> and the findings from testing:</w:t>
      </w:r>
    </w:p>
    <w:p w14:paraId="6E3636DE" w14:textId="77777777" w:rsidR="00EF1E95" w:rsidRDefault="00EF1E95" w:rsidP="00F3470E"/>
    <w:p w14:paraId="37DB1E7E" w14:textId="6CFC826D" w:rsidR="00EC0813" w:rsidRDefault="00EC0813" w:rsidP="00EF1E95">
      <w:pPr>
        <w:pStyle w:val="ListParagraph"/>
        <w:numPr>
          <w:ilvl w:val="0"/>
          <w:numId w:val="27"/>
        </w:numPr>
      </w:pPr>
      <w:r>
        <w:t>Ensure the audio mirrors the ballot paper and the voting box numbers aligned with each candidate are provided</w:t>
      </w:r>
    </w:p>
    <w:p w14:paraId="549AE244" w14:textId="30B55719" w:rsidR="00EF1E95" w:rsidRDefault="00EF1E95" w:rsidP="00EF1E95">
      <w:pPr>
        <w:pStyle w:val="ListParagraph"/>
        <w:numPr>
          <w:ilvl w:val="0"/>
          <w:numId w:val="27"/>
        </w:numPr>
      </w:pPr>
      <w:r>
        <w:t>Use high quality audio without background noise or music</w:t>
      </w:r>
    </w:p>
    <w:p w14:paraId="04E32B58" w14:textId="616B84FB" w:rsidR="00EF1E95" w:rsidRDefault="00EF1E95" w:rsidP="00EF1E95">
      <w:pPr>
        <w:pStyle w:val="ListParagraph"/>
        <w:numPr>
          <w:ilvl w:val="0"/>
          <w:numId w:val="27"/>
        </w:numPr>
      </w:pPr>
      <w:r>
        <w:t xml:space="preserve">Ensure a clear voice, neutral tone and correct pronunciation of candidate and constituency names </w:t>
      </w:r>
    </w:p>
    <w:p w14:paraId="25EC0F56" w14:textId="118B0C5A" w:rsidR="00EF1E95" w:rsidRDefault="00EF1E95" w:rsidP="00EF1E95">
      <w:pPr>
        <w:pStyle w:val="ListParagraph"/>
        <w:numPr>
          <w:ilvl w:val="0"/>
          <w:numId w:val="27"/>
        </w:numPr>
      </w:pPr>
      <w:r w:rsidRPr="00EF1E95">
        <w:t xml:space="preserve">Make sure the speed of the audio recording is </w:t>
      </w:r>
      <w:r w:rsidR="00EC0813">
        <w:t xml:space="preserve">steady and </w:t>
      </w:r>
      <w:r w:rsidRPr="00EF1E95">
        <w:t>not too fast</w:t>
      </w:r>
      <w:r w:rsidR="00EC0813">
        <w:t xml:space="preserve">, and that there is a </w:t>
      </w:r>
      <w:r w:rsidR="00EC0813" w:rsidRPr="00EC0813">
        <w:t>gap between candidates to make it easier to differentiate each candidate</w:t>
      </w:r>
    </w:p>
    <w:p w14:paraId="4B5D00D7" w14:textId="5DE4D907" w:rsidR="00EC0813" w:rsidRDefault="00EC0813" w:rsidP="00EF1E95">
      <w:pPr>
        <w:pStyle w:val="ListParagraph"/>
        <w:numPr>
          <w:ilvl w:val="0"/>
          <w:numId w:val="27"/>
        </w:numPr>
      </w:pPr>
      <w:r>
        <w:t>Ensure the option to replay the list of candidates is provided</w:t>
      </w:r>
      <w:r w:rsidR="00C8062D">
        <w:t xml:space="preserve"> for telephone line options, without the voter having to redial. (Audio recordings provided via </w:t>
      </w:r>
      <w:r w:rsidR="00277A0D">
        <w:t>YouTube</w:t>
      </w:r>
      <w:r w:rsidR="00C8062D">
        <w:t xml:space="preserve"> and some other file types will enable the voter to navigate back and forth, which can be helpful)</w:t>
      </w:r>
    </w:p>
    <w:p w14:paraId="3B5F9F14" w14:textId="2F66C7F9" w:rsidR="00EF124E" w:rsidRDefault="00EF124E" w:rsidP="00EF1E95">
      <w:pPr>
        <w:pStyle w:val="ListParagraph"/>
        <w:numPr>
          <w:ilvl w:val="0"/>
          <w:numId w:val="27"/>
        </w:numPr>
      </w:pPr>
      <w:r>
        <w:t>Make the spoken ballot papers available in advance of the election as well as in the polling station</w:t>
      </w:r>
      <w:r w:rsidR="00277A0D">
        <w:t>.</w:t>
      </w:r>
    </w:p>
    <w:p w14:paraId="5320DCC3" w14:textId="77777777" w:rsidR="00EC0813" w:rsidRDefault="00EC0813" w:rsidP="00EC0813"/>
    <w:p w14:paraId="7C7CB060" w14:textId="77777777" w:rsidR="006A346D" w:rsidRDefault="006A346D" w:rsidP="00041CB8"/>
    <w:p w14:paraId="538B7C5B" w14:textId="1C26B0AA" w:rsidR="000668E7" w:rsidRDefault="000668E7" w:rsidP="000668E7">
      <w:pPr>
        <w:pStyle w:val="Heading1"/>
      </w:pPr>
      <w:bookmarkStart w:id="3" w:name="_Toc223429939"/>
      <w:r>
        <w:t>Using the overlay and audio support</w:t>
      </w:r>
      <w:bookmarkEnd w:id="3"/>
    </w:p>
    <w:p w14:paraId="20F1AA6E" w14:textId="77777777" w:rsidR="000668E7" w:rsidRDefault="000668E7" w:rsidP="00041CB8"/>
    <w:p w14:paraId="58B93BBA" w14:textId="4E08E5B7" w:rsidR="00E72FC4" w:rsidRDefault="000668E7" w:rsidP="00E72FC4">
      <w:r>
        <w:t>If a voter wishes to use the overlays, they should be</w:t>
      </w:r>
      <w:r w:rsidR="00E72FC4">
        <w:t xml:space="preserve"> </w:t>
      </w:r>
      <w:r>
        <w:t>provided with their constituency and regional ballot papers each placed underneath the correct sized overlay. Polling staff may wish to use paper clips to help to keep the overlays in place. The Presiding Officer should also consider in advance</w:t>
      </w:r>
      <w:r w:rsidR="007C22B7">
        <w:t>,</w:t>
      </w:r>
      <w:r w:rsidR="00E72FC4">
        <w:t xml:space="preserve"> and make contingency arrangements for</w:t>
      </w:r>
      <w:r w:rsidR="007C22B7">
        <w:t>,</w:t>
      </w:r>
      <w:r>
        <w:t xml:space="preserve"> </w:t>
      </w:r>
      <w:r w:rsidR="00E72FC4">
        <w:t xml:space="preserve">any scenarios where the </w:t>
      </w:r>
      <w:r>
        <w:t xml:space="preserve">overlay </w:t>
      </w:r>
      <w:r w:rsidR="00E72FC4">
        <w:t xml:space="preserve">might </w:t>
      </w:r>
      <w:r>
        <w:t>be challenging to use</w:t>
      </w:r>
      <w:r w:rsidR="00052333">
        <w:t xml:space="preserve"> (f</w:t>
      </w:r>
      <w:r w:rsidR="00E72FC4">
        <w:t>or example</w:t>
      </w:r>
      <w:r w:rsidR="007C22B7">
        <w:t>,</w:t>
      </w:r>
      <w:r w:rsidR="00E72FC4">
        <w:t xml:space="preserve"> if a long regional ballot paper and overlay may not fit on the writing surface available in the booth</w:t>
      </w:r>
      <w:r w:rsidR="00052333">
        <w:t>)</w:t>
      </w:r>
      <w:r w:rsidR="00E72FC4">
        <w:t>.</w:t>
      </w:r>
    </w:p>
    <w:p w14:paraId="778965B4" w14:textId="77777777" w:rsidR="00E72FC4" w:rsidRDefault="00E72FC4" w:rsidP="00E72FC4"/>
    <w:p w14:paraId="644F7B91" w14:textId="77777777" w:rsidR="00314F53" w:rsidRDefault="000668E7" w:rsidP="00314F53">
      <w:r w:rsidRPr="00041CB8">
        <w:t xml:space="preserve">Voters should have the option to listen to an audio recording of the ballot paper in the polling booth with their mobile phone, so that they know which cut out areas </w:t>
      </w:r>
      <w:r w:rsidR="00EF124E">
        <w:t>are lined up with</w:t>
      </w:r>
      <w:r w:rsidRPr="00041CB8">
        <w:t xml:space="preserve"> which candidates</w:t>
      </w:r>
      <w:r w:rsidR="00EF124E">
        <w:t xml:space="preserve"> / parties</w:t>
      </w:r>
      <w:r w:rsidRPr="00041CB8">
        <w:t xml:space="preserve">. </w:t>
      </w:r>
      <w:r w:rsidR="00EF124E">
        <w:t xml:space="preserve">The audio recording could be provided via a telephone number read out by polling staff, a web address or a QR code on an information sheet or poster. </w:t>
      </w:r>
    </w:p>
    <w:p w14:paraId="4F1E0245" w14:textId="77777777" w:rsidR="00314F53" w:rsidRDefault="00314F53" w:rsidP="00314F53"/>
    <w:p w14:paraId="37DD6DA4" w14:textId="77777777" w:rsidR="0072055C" w:rsidRDefault="00EF124E" w:rsidP="00314F53">
      <w:r>
        <w:t>In areas or buildings where poor reception and/or internet availability may be an issue, the Presiding Officer should consider in advance whether pre</w:t>
      </w:r>
      <w:r w:rsidR="00314F53">
        <w:t xml:space="preserve"> downloaded versions of the spoken ballot papers can be made available on a device. Alternatively, </w:t>
      </w:r>
      <w:r w:rsidR="006A346D">
        <w:t>a member of polling staff can read out the ballot papers</w:t>
      </w:r>
      <w:r w:rsidR="00A871BA">
        <w:t xml:space="preserve"> (using the script provided</w:t>
      </w:r>
      <w:r w:rsidR="00314F53">
        <w:t xml:space="preserve"> at Sections </w:t>
      </w:r>
      <w:proofErr w:type="spellStart"/>
      <w:r w:rsidR="00314F53">
        <w:t>2a</w:t>
      </w:r>
      <w:proofErr w:type="spellEnd"/>
      <w:r w:rsidR="00314F53">
        <w:t xml:space="preserve"> and </w:t>
      </w:r>
      <w:proofErr w:type="spellStart"/>
      <w:r w:rsidR="00314F53">
        <w:t>2b</w:t>
      </w:r>
      <w:proofErr w:type="spellEnd"/>
      <w:r w:rsidR="00314F53">
        <w:t xml:space="preserve"> of Annex 1</w:t>
      </w:r>
      <w:r w:rsidR="00A871BA">
        <w:t>)</w:t>
      </w:r>
      <w:r w:rsidR="00314F53">
        <w:t xml:space="preserve">. </w:t>
      </w:r>
    </w:p>
    <w:p w14:paraId="2EA18F45" w14:textId="77777777" w:rsidR="0072055C" w:rsidRDefault="0072055C" w:rsidP="00314F53"/>
    <w:p w14:paraId="51EE4239" w14:textId="00D42E9E" w:rsidR="004B4224" w:rsidRDefault="00314F53" w:rsidP="004C71B7">
      <w:r>
        <w:t xml:space="preserve">The ballot paper overlay and supporting audio are designed to </w:t>
      </w:r>
      <w:r w:rsidR="006A346D">
        <w:t xml:space="preserve">enable the </w:t>
      </w:r>
      <w:r>
        <w:t>voter</w:t>
      </w:r>
      <w:r w:rsidR="006A346D">
        <w:t xml:space="preserve"> to vote </w:t>
      </w:r>
      <w:r w:rsidR="0008198A">
        <w:t>independently and in secret</w:t>
      </w:r>
      <w:r>
        <w:t>,</w:t>
      </w:r>
      <w:r w:rsidR="006A346D">
        <w:t xml:space="preserve"> but the level of independence will be decided by the voter</w:t>
      </w:r>
      <w:r>
        <w:t xml:space="preserve"> so if they choose to ask </w:t>
      </w:r>
      <w:r w:rsidR="006A346D">
        <w:t>what box number a particular candidate</w:t>
      </w:r>
      <w:r w:rsidR="00F719D7">
        <w:t xml:space="preserve"> or party</w:t>
      </w:r>
      <w:r w:rsidR="006A346D">
        <w:t xml:space="preserve"> is at</w:t>
      </w:r>
      <w:r>
        <w:t>, they can be provided with that information.</w:t>
      </w:r>
      <w:r w:rsidR="0072055C">
        <w:t xml:space="preserve"> P</w:t>
      </w:r>
      <w:r w:rsidR="0072055C" w:rsidRPr="0072055C">
        <w:t xml:space="preserve">olling staff </w:t>
      </w:r>
      <w:r w:rsidR="0072055C">
        <w:t xml:space="preserve">or </w:t>
      </w:r>
      <w:r w:rsidR="004C71B7" w:rsidRPr="004C71B7">
        <w:t xml:space="preserve">a companion assisting a voter </w:t>
      </w:r>
      <w:r w:rsidR="004C71B7">
        <w:t>are permitted to</w:t>
      </w:r>
      <w:r w:rsidR="004C71B7" w:rsidRPr="004C71B7">
        <w:t xml:space="preserve"> accompany </w:t>
      </w:r>
      <w:r w:rsidR="004C71B7">
        <w:t>the voter</w:t>
      </w:r>
      <w:r w:rsidR="004C71B7" w:rsidRPr="004C71B7">
        <w:t xml:space="preserve"> into the booth to assist them</w:t>
      </w:r>
      <w:r w:rsidR="004C71B7">
        <w:t xml:space="preserve">, if requested, </w:t>
      </w:r>
      <w:r w:rsidR="0072055C" w:rsidRPr="0072055C">
        <w:t>as some people are unable to mark their ballot, even with aids</w:t>
      </w:r>
      <w:r w:rsidR="004C71B7">
        <w:t>.</w:t>
      </w:r>
    </w:p>
    <w:p w14:paraId="1CD0121C" w14:textId="77777777" w:rsidR="004C71B7" w:rsidRPr="00041CB8" w:rsidRDefault="004C71B7" w:rsidP="004C71B7"/>
    <w:p w14:paraId="2782249C" w14:textId="77777777" w:rsidR="00CE28A2" w:rsidRDefault="00CE28A2">
      <w:pPr>
        <w:rPr>
          <w:b/>
          <w:kern w:val="24"/>
        </w:rPr>
      </w:pPr>
      <w:r>
        <w:br w:type="page"/>
      </w:r>
    </w:p>
    <w:p w14:paraId="39DA3595" w14:textId="0EB3EC6F" w:rsidR="004B4224" w:rsidRPr="006A346D" w:rsidRDefault="004B4224" w:rsidP="006A346D">
      <w:pPr>
        <w:pStyle w:val="Heading2"/>
      </w:pPr>
      <w:bookmarkStart w:id="4" w:name="_Toc223429940"/>
      <w:r w:rsidRPr="006A346D">
        <w:t>Training</w:t>
      </w:r>
      <w:bookmarkEnd w:id="4"/>
    </w:p>
    <w:p w14:paraId="3FDF947B" w14:textId="77777777" w:rsidR="004B4224" w:rsidRDefault="004B4224" w:rsidP="00FB02A5"/>
    <w:p w14:paraId="36BB7CDE" w14:textId="46618123" w:rsidR="004B4224" w:rsidRDefault="00314F53" w:rsidP="004B4224">
      <w:r>
        <w:t>The EMB is working with Sight</w:t>
      </w:r>
      <w:r w:rsidR="00052333">
        <w:t xml:space="preserve"> </w:t>
      </w:r>
      <w:r>
        <w:t>Scotland on the production of a training video for polling staff on</w:t>
      </w:r>
      <w:r w:rsidRPr="00314F53">
        <w:t xml:space="preserve"> how best to support visually impaired voters to vote independently and in secret at polling places. This will include how to use </w:t>
      </w:r>
      <w:r>
        <w:t>the</w:t>
      </w:r>
      <w:r w:rsidRPr="00314F53">
        <w:t xml:space="preserve"> new ballot paper overlay </w:t>
      </w:r>
      <w:r>
        <w:t>and accompanying</w:t>
      </w:r>
      <w:r w:rsidRPr="00314F53">
        <w:t xml:space="preserve"> audio</w:t>
      </w:r>
      <w:r>
        <w:t xml:space="preserve"> ballot paper, as well as </w:t>
      </w:r>
      <w:r w:rsidRPr="00041CB8">
        <w:t>the existing equipment options</w:t>
      </w:r>
      <w:r w:rsidR="00C220DB">
        <w:t xml:space="preserve"> (</w:t>
      </w:r>
      <w:r w:rsidRPr="00041CB8">
        <w:t xml:space="preserve">including the </w:t>
      </w:r>
      <w:r w:rsidR="00F719D7">
        <w:t>older plastic</w:t>
      </w:r>
      <w:r w:rsidRPr="00041CB8">
        <w:t xml:space="preserve"> tactile voting device and magnifiers</w:t>
      </w:r>
      <w:r w:rsidR="00C220DB">
        <w:t>)</w:t>
      </w:r>
      <w:r w:rsidRPr="00314F53">
        <w:t>.</w:t>
      </w:r>
      <w:r w:rsidR="00C220DB">
        <w:t xml:space="preserve"> The video will be available by the end of March 2026.</w:t>
      </w:r>
    </w:p>
    <w:p w14:paraId="68359FF8" w14:textId="77777777" w:rsidR="00FB02A5" w:rsidRDefault="00FB02A5" w:rsidP="004B4224"/>
    <w:p w14:paraId="00EC25D2" w14:textId="77777777" w:rsidR="004B4224" w:rsidRDefault="004B4224" w:rsidP="004B4224"/>
    <w:p w14:paraId="3451DCE1" w14:textId="7809922E" w:rsidR="004B4224" w:rsidRDefault="004B4224" w:rsidP="004B4224">
      <w:pPr>
        <w:pStyle w:val="Heading1"/>
      </w:pPr>
      <w:bookmarkStart w:id="5" w:name="_Toc223429941"/>
      <w:r>
        <w:t>Publicising the new overlay</w:t>
      </w:r>
      <w:bookmarkEnd w:id="5"/>
    </w:p>
    <w:p w14:paraId="228124EA" w14:textId="77777777" w:rsidR="004B4224" w:rsidRDefault="004B4224" w:rsidP="004B4224"/>
    <w:p w14:paraId="4543C04B" w14:textId="09E53426" w:rsidR="00FB02A5" w:rsidRDefault="007431C3" w:rsidP="004B4224">
      <w:r>
        <w:t>It is important that blind and partially sighted people have the information they need in accessible formats in advance of the election, including on what support they can expect and request, the availability of an enhanced option for voting independently and in secret in polling stations, and the names of candidates, and their order on ballot papers.</w:t>
      </w:r>
    </w:p>
    <w:p w14:paraId="2AE1D30C" w14:textId="77777777" w:rsidR="00FB02A5" w:rsidRDefault="00FB02A5" w:rsidP="004B4224"/>
    <w:p w14:paraId="20C672C0" w14:textId="102194D5" w:rsidR="00FB02A5" w:rsidRDefault="0028391D" w:rsidP="004B4224">
      <w:r w:rsidRPr="0028391D">
        <w:t>Information and support for blind and partially sighted voters for the forthcoming election is being developed by the Electoral Commission in collaboration with RNIB Scotland and will be shared with other sight loss charities in Scotland (Guide Dogs Scotland, Sight Scotland</w:t>
      </w:r>
      <w:r>
        <w:t xml:space="preserve"> and</w:t>
      </w:r>
      <w:r w:rsidRPr="0028391D">
        <w:t xml:space="preserve"> Sight Scotland Veterans</w:t>
      </w:r>
      <w:r>
        <w:t>,</w:t>
      </w:r>
      <w:r w:rsidRPr="0028391D">
        <w:t xml:space="preserve"> and Visionary). </w:t>
      </w:r>
      <w:r w:rsidR="004209C4">
        <w:t>RNIB Scotland is</w:t>
      </w:r>
      <w:r w:rsidR="00C9518D">
        <w:t xml:space="preserve"> also making plans to distribute information about the </w:t>
      </w:r>
      <w:r w:rsidR="007431C3">
        <w:t xml:space="preserve">availability of </w:t>
      </w:r>
      <w:r w:rsidR="00C9518D">
        <w:t xml:space="preserve">the overlay as an </w:t>
      </w:r>
      <w:r w:rsidR="007431C3">
        <w:t xml:space="preserve">improved </w:t>
      </w:r>
      <w:r w:rsidR="00C9518D">
        <w:t>option</w:t>
      </w:r>
      <w:r w:rsidR="007431C3">
        <w:t xml:space="preserve"> to vote independently and in secret in polling stations</w:t>
      </w:r>
      <w:r w:rsidR="00C9518D">
        <w:t xml:space="preserve"> via its local networks. </w:t>
      </w:r>
      <w:r w:rsidR="007431C3">
        <w:t xml:space="preserve"> </w:t>
      </w:r>
    </w:p>
    <w:p w14:paraId="6E7789D5" w14:textId="77777777" w:rsidR="00FB02A5" w:rsidRDefault="00FB02A5" w:rsidP="004B4224"/>
    <w:p w14:paraId="6F0BE41D" w14:textId="3D6C523E" w:rsidR="00FC0666" w:rsidRPr="00C9518D" w:rsidRDefault="00B9759F" w:rsidP="00FC0666">
      <w:proofErr w:type="spellStart"/>
      <w:r w:rsidRPr="00B9759F">
        <w:t>ROs</w:t>
      </w:r>
      <w:proofErr w:type="spellEnd"/>
      <w:r w:rsidRPr="00B9759F">
        <w:t xml:space="preserve"> should utilise as many channels of communication as they have access to with the visually impaired community to highlight the availability of the overlay and of the audio ballot paper. There will be national publicity</w:t>
      </w:r>
      <w:r w:rsidR="004209C4">
        <w:t>,</w:t>
      </w:r>
      <w:r w:rsidRPr="00B9759F">
        <w:t xml:space="preserve"> but local engagement will be more effective.</w:t>
      </w:r>
    </w:p>
    <w:p w14:paraId="6D73FCAE" w14:textId="77777777" w:rsidR="00FC0666" w:rsidRDefault="00FC0666" w:rsidP="0008198A"/>
    <w:p w14:paraId="56552442" w14:textId="77777777" w:rsidR="00FC0666" w:rsidRDefault="00FC0666" w:rsidP="0008198A"/>
    <w:p w14:paraId="5DB24004" w14:textId="77777777" w:rsidR="006A346D" w:rsidRDefault="006A346D" w:rsidP="004B4224"/>
    <w:p w14:paraId="5F054419" w14:textId="03466D66" w:rsidR="00041CB8" w:rsidRPr="00041CB8" w:rsidRDefault="00041CB8" w:rsidP="004B4224">
      <w:pPr>
        <w:pStyle w:val="Heading1"/>
      </w:pPr>
      <w:r w:rsidRPr="00041CB8">
        <w:br w:type="page"/>
      </w:r>
    </w:p>
    <w:p w14:paraId="485CA327" w14:textId="51841289" w:rsidR="00BB5788" w:rsidRPr="00AF3A7A" w:rsidRDefault="00BB5788" w:rsidP="00041CB8">
      <w:pPr>
        <w:pStyle w:val="Heading1"/>
      </w:pPr>
      <w:bookmarkStart w:id="6" w:name="_Toc223429942"/>
      <w:r w:rsidRPr="00BB5788">
        <w:t>Annex 1 – Suggested script for spoken ballot papers for</w:t>
      </w:r>
      <w:r w:rsidR="00856486">
        <w:t xml:space="preserve"> the</w:t>
      </w:r>
      <w:r w:rsidRPr="00BB5788">
        <w:t xml:space="preserve"> </w:t>
      </w:r>
      <w:r w:rsidR="00856486">
        <w:t xml:space="preserve">Scottish </w:t>
      </w:r>
      <w:r w:rsidRPr="00BB5788">
        <w:t>parliament election</w:t>
      </w:r>
      <w:bookmarkEnd w:id="6"/>
    </w:p>
    <w:p w14:paraId="4AFDFA29" w14:textId="77777777" w:rsidR="00921CEA" w:rsidRDefault="00921CEA" w:rsidP="00BB5788"/>
    <w:p w14:paraId="5E625394" w14:textId="174F6C6E" w:rsidR="00D12AF7" w:rsidRDefault="00BB5788" w:rsidP="00BB5788">
      <w:r w:rsidRPr="00BB5788">
        <w:t xml:space="preserve">Below is a suggested script which could be used for an automated telephone line, including introductory text and the spoken ballot papers. </w:t>
      </w:r>
      <w:r w:rsidR="001C5040" w:rsidRPr="000F794E">
        <w:rPr>
          <w:b/>
          <w:bCs/>
        </w:rPr>
        <w:t>You can</w:t>
      </w:r>
      <w:r w:rsidRPr="000F794E">
        <w:rPr>
          <w:b/>
          <w:bCs/>
        </w:rPr>
        <w:t xml:space="preserve"> adapt</w:t>
      </w:r>
      <w:r w:rsidR="00A04D57" w:rsidRPr="000F794E">
        <w:rPr>
          <w:b/>
          <w:bCs/>
        </w:rPr>
        <w:t xml:space="preserve"> this to suit </w:t>
      </w:r>
      <w:r w:rsidRPr="000F794E">
        <w:rPr>
          <w:b/>
          <w:bCs/>
        </w:rPr>
        <w:t xml:space="preserve">your own </w:t>
      </w:r>
      <w:r w:rsidR="00A04D57" w:rsidRPr="000F794E">
        <w:rPr>
          <w:b/>
          <w:bCs/>
        </w:rPr>
        <w:t>telephony</w:t>
      </w:r>
      <w:r w:rsidR="00D12AF7">
        <w:rPr>
          <w:b/>
          <w:bCs/>
        </w:rPr>
        <w:t xml:space="preserve"> </w:t>
      </w:r>
      <w:r w:rsidRPr="000F794E">
        <w:rPr>
          <w:b/>
          <w:bCs/>
        </w:rPr>
        <w:t xml:space="preserve">systems </w:t>
      </w:r>
      <w:r w:rsidRPr="00C533B5">
        <w:rPr>
          <w:b/>
          <w:bCs/>
        </w:rPr>
        <w:t xml:space="preserve">as </w:t>
      </w:r>
      <w:r w:rsidR="00A04D57" w:rsidRPr="00C533B5">
        <w:rPr>
          <w:b/>
          <w:bCs/>
        </w:rPr>
        <w:t>required</w:t>
      </w:r>
      <w:r w:rsidRPr="00BB5788">
        <w:t xml:space="preserve">. </w:t>
      </w:r>
    </w:p>
    <w:p w14:paraId="709DB397" w14:textId="77777777" w:rsidR="00D12AF7" w:rsidRDefault="00D12AF7" w:rsidP="00BB5788"/>
    <w:p w14:paraId="3F868472" w14:textId="5AC2A442" w:rsidR="00BB5788" w:rsidRPr="00BB5788" w:rsidRDefault="00BB5788" w:rsidP="00BB5788">
      <w:r w:rsidRPr="00BB5788">
        <w:t xml:space="preserve">You may </w:t>
      </w:r>
      <w:r w:rsidR="00D2267A">
        <w:t>wish</w:t>
      </w:r>
      <w:r w:rsidRPr="00BB5788">
        <w:t xml:space="preserve"> to </w:t>
      </w:r>
      <w:r w:rsidR="00B963FB">
        <w:t>inc</w:t>
      </w:r>
      <w:r w:rsidR="00D2267A">
        <w:t>orporate</w:t>
      </w:r>
      <w:r w:rsidR="00B963FB">
        <w:t xml:space="preserve"> </w:t>
      </w:r>
      <w:r w:rsidR="00921CEA">
        <w:t xml:space="preserve">other </w:t>
      </w:r>
      <w:r w:rsidR="00B963FB">
        <w:t xml:space="preserve">relevant </w:t>
      </w:r>
      <w:r w:rsidRPr="00BB5788">
        <w:t xml:space="preserve">accessibility information. The only </w:t>
      </w:r>
      <w:r w:rsidR="00B963FB">
        <w:t xml:space="preserve">sections </w:t>
      </w:r>
      <w:r w:rsidRPr="00BB5788">
        <w:t xml:space="preserve">where it is important </w:t>
      </w:r>
      <w:r w:rsidR="00D2267A">
        <w:t>to maintain c</w:t>
      </w:r>
      <w:r w:rsidR="00D2267A" w:rsidRPr="000F794E">
        <w:t xml:space="preserve">onsistency across Scotland in relation to the </w:t>
      </w:r>
      <w:r w:rsidRPr="000F794E">
        <w:t xml:space="preserve">overlay are </w:t>
      </w:r>
      <w:r w:rsidR="00D2267A" w:rsidRPr="000F794E">
        <w:t xml:space="preserve">those areas </w:t>
      </w:r>
      <w:r w:rsidRPr="000F794E">
        <w:t xml:space="preserve">in </w:t>
      </w:r>
      <w:r w:rsidRPr="00921CEA">
        <w:rPr>
          <w:b/>
          <w:bCs/>
          <w:color w:val="0B769F" w:themeColor="accent4" w:themeShade="BF"/>
        </w:rPr>
        <w:t>blue</w:t>
      </w:r>
      <w:r w:rsidR="000F794E" w:rsidRPr="00921CEA">
        <w:rPr>
          <w:b/>
          <w:bCs/>
          <w:color w:val="0B769F" w:themeColor="accent4" w:themeShade="BF"/>
        </w:rPr>
        <w:t xml:space="preserve"> text</w:t>
      </w:r>
      <w:r w:rsidR="002D4ED1">
        <w:rPr>
          <w:b/>
          <w:bCs/>
          <w:color w:val="0B769F" w:themeColor="accent4" w:themeShade="BF"/>
        </w:rPr>
        <w:t xml:space="preserve"> at Section </w:t>
      </w:r>
      <w:proofErr w:type="spellStart"/>
      <w:r w:rsidR="002D4ED1">
        <w:rPr>
          <w:b/>
          <w:bCs/>
          <w:color w:val="0B769F" w:themeColor="accent4" w:themeShade="BF"/>
        </w:rPr>
        <w:t>2a</w:t>
      </w:r>
      <w:proofErr w:type="spellEnd"/>
      <w:r w:rsidR="002D4ED1">
        <w:rPr>
          <w:b/>
          <w:bCs/>
          <w:color w:val="0B769F" w:themeColor="accent4" w:themeShade="BF"/>
        </w:rPr>
        <w:t xml:space="preserve"> and </w:t>
      </w:r>
      <w:proofErr w:type="spellStart"/>
      <w:r w:rsidR="002D4ED1">
        <w:rPr>
          <w:b/>
          <w:bCs/>
          <w:color w:val="0B769F" w:themeColor="accent4" w:themeShade="BF"/>
        </w:rPr>
        <w:t>2b</w:t>
      </w:r>
      <w:proofErr w:type="spellEnd"/>
      <w:r w:rsidRPr="000F794E">
        <w:t>.</w:t>
      </w:r>
    </w:p>
    <w:p w14:paraId="2693D7F1" w14:textId="77777777" w:rsidR="00BB5788" w:rsidRPr="00BB5788" w:rsidRDefault="00BB5788" w:rsidP="00BB5788">
      <w:r w:rsidRPr="00BB5788">
        <w:t xml:space="preserve">  </w:t>
      </w:r>
    </w:p>
    <w:p w14:paraId="15AF826C" w14:textId="2C9D9A4B" w:rsidR="00BB5788" w:rsidRPr="00966B5F" w:rsidRDefault="00332F86" w:rsidP="00966B5F">
      <w:r>
        <w:t xml:space="preserve">Text </w:t>
      </w:r>
      <w:r w:rsidR="00BB5788" w:rsidRPr="00BB5788">
        <w:t>highlighted</w:t>
      </w:r>
      <w:r>
        <w:t xml:space="preserve"> in </w:t>
      </w:r>
      <w:r w:rsidRPr="00BB5788">
        <w:rPr>
          <w:highlight w:val="yellow"/>
        </w:rPr>
        <w:t>yellow</w:t>
      </w:r>
      <w:r w:rsidR="00BB5788" w:rsidRPr="00BB5788">
        <w:t xml:space="preserve"> would vary for each local authority and ballot paper</w:t>
      </w:r>
      <w:r>
        <w:t xml:space="preserve"> accordingly</w:t>
      </w:r>
      <w:r w:rsidR="00BB5788" w:rsidRPr="00BB5788">
        <w:t>.</w:t>
      </w:r>
    </w:p>
    <w:tbl>
      <w:tblPr>
        <w:tblStyle w:val="TableGrid2"/>
        <w:tblW w:w="9918" w:type="dxa"/>
        <w:tblLook w:val="04A0" w:firstRow="1" w:lastRow="0" w:firstColumn="1" w:lastColumn="0" w:noHBand="0" w:noVBand="1"/>
      </w:tblPr>
      <w:tblGrid>
        <w:gridCol w:w="9918"/>
      </w:tblGrid>
      <w:tr w:rsidR="00BB5788" w:rsidRPr="00BB5788" w14:paraId="5740F50B" w14:textId="77777777" w:rsidTr="00CD03CB">
        <w:tc>
          <w:tcPr>
            <w:tcW w:w="9918" w:type="dxa"/>
            <w:shd w:val="clear" w:color="auto" w:fill="BDD6EE"/>
          </w:tcPr>
          <w:p w14:paraId="092B2541" w14:textId="68EEAF7A" w:rsidR="00BB5788" w:rsidRPr="000F794E" w:rsidRDefault="00BB5788" w:rsidP="000F794E">
            <w:pPr>
              <w:pStyle w:val="ListParagraph"/>
              <w:numPr>
                <w:ilvl w:val="0"/>
                <w:numId w:val="10"/>
              </w:numPr>
              <w:spacing w:before="120" w:after="120"/>
              <w:rPr>
                <w:rFonts w:eastAsia="Calibri" w:cs="Arial"/>
                <w:b/>
                <w:bCs/>
                <w:szCs w:val="24"/>
              </w:rPr>
            </w:pPr>
            <w:r w:rsidRPr="000F794E">
              <w:rPr>
                <w:rFonts w:eastAsia="Calibri" w:cs="Arial"/>
                <w:b/>
                <w:bCs/>
                <w:szCs w:val="24"/>
              </w:rPr>
              <w:t>Greeting</w:t>
            </w:r>
          </w:p>
        </w:tc>
      </w:tr>
      <w:tr w:rsidR="00BB5788" w:rsidRPr="00BB5788" w14:paraId="22829037" w14:textId="77777777" w:rsidTr="00CD03CB">
        <w:tc>
          <w:tcPr>
            <w:tcW w:w="9918" w:type="dxa"/>
          </w:tcPr>
          <w:p w14:paraId="63D8C987" w14:textId="77777777" w:rsidR="00AF3A7A" w:rsidRDefault="00BB5788" w:rsidP="000F794E">
            <w:pPr>
              <w:spacing w:line="360" w:lineRule="auto"/>
              <w:rPr>
                <w:rFonts w:eastAsia="Calibri" w:cs="Arial"/>
                <w:szCs w:val="24"/>
              </w:rPr>
            </w:pPr>
            <w:r w:rsidRPr="00BB5788">
              <w:rPr>
                <w:rFonts w:eastAsia="Calibri" w:cs="Arial"/>
                <w:szCs w:val="24"/>
              </w:rPr>
              <w:t>Thank you for calling to hear spoken constituency and regional ballot papers</w:t>
            </w:r>
            <w:r w:rsidR="00CC5C81">
              <w:rPr>
                <w:rFonts w:eastAsia="Calibri" w:cs="Arial"/>
                <w:szCs w:val="24"/>
              </w:rPr>
              <w:t xml:space="preserve"> </w:t>
            </w:r>
            <w:r w:rsidR="000F794E">
              <w:rPr>
                <w:rFonts w:eastAsia="Calibri" w:cs="Arial"/>
                <w:szCs w:val="24"/>
              </w:rPr>
              <w:t>for</w:t>
            </w:r>
            <w:r w:rsidRPr="00BB5788">
              <w:rPr>
                <w:rFonts w:eastAsia="Calibri" w:cs="Arial"/>
                <w:szCs w:val="24"/>
              </w:rPr>
              <w:t xml:space="preserve"> </w:t>
            </w:r>
            <w:r w:rsidR="00CC5C81">
              <w:rPr>
                <w:rFonts w:eastAsia="Calibri" w:cs="Arial"/>
                <w:szCs w:val="24"/>
              </w:rPr>
              <w:t xml:space="preserve">your </w:t>
            </w:r>
            <w:r w:rsidRPr="00BB5788">
              <w:rPr>
                <w:rFonts w:eastAsia="Calibri" w:cs="Arial"/>
                <w:szCs w:val="24"/>
              </w:rPr>
              <w:t>area for the Scottish Parliament election taking place on Thursday 7</w:t>
            </w:r>
            <w:r w:rsidRPr="00BB5788">
              <w:rPr>
                <w:rFonts w:eastAsia="Calibri" w:cs="Arial"/>
                <w:szCs w:val="24"/>
                <w:vertAlign w:val="superscript"/>
              </w:rPr>
              <w:t>th</w:t>
            </w:r>
            <w:r w:rsidRPr="00BB5788">
              <w:rPr>
                <w:rFonts w:eastAsia="Calibri" w:cs="Arial"/>
                <w:szCs w:val="24"/>
              </w:rPr>
              <w:t xml:space="preserve"> May 2026.</w:t>
            </w:r>
            <w:r w:rsidR="00AF3A7A">
              <w:rPr>
                <w:rFonts w:eastAsia="Calibri" w:cs="Arial"/>
                <w:szCs w:val="24"/>
              </w:rPr>
              <w:t xml:space="preserve"> </w:t>
            </w:r>
          </w:p>
          <w:p w14:paraId="4A580728" w14:textId="77777777" w:rsidR="00AF3A7A" w:rsidRDefault="00AF3A7A" w:rsidP="000F794E">
            <w:pPr>
              <w:spacing w:line="360" w:lineRule="auto"/>
              <w:rPr>
                <w:rFonts w:eastAsia="Calibri" w:cs="Arial"/>
                <w:szCs w:val="24"/>
              </w:rPr>
            </w:pPr>
          </w:p>
          <w:p w14:paraId="72059D4E" w14:textId="10ABD047" w:rsidR="00BB5788" w:rsidRPr="00BB5788" w:rsidRDefault="00AF3A7A" w:rsidP="000F794E">
            <w:pPr>
              <w:spacing w:line="360" w:lineRule="auto"/>
              <w:rPr>
                <w:rFonts w:eastAsia="Calibri" w:cs="Arial"/>
                <w:szCs w:val="24"/>
              </w:rPr>
            </w:pPr>
            <w:r>
              <w:rPr>
                <w:rFonts w:eastAsia="Calibri" w:cs="Arial"/>
                <w:szCs w:val="24"/>
              </w:rPr>
              <w:t>These s</w:t>
            </w:r>
            <w:r w:rsidRPr="00AF3A7A">
              <w:rPr>
                <w:rFonts w:eastAsia="Calibri" w:cs="Arial"/>
                <w:szCs w:val="24"/>
              </w:rPr>
              <w:t xml:space="preserve">poken ballot papers are available to support you if you wish to use either of the two tactile voting aids which will be available in the polling place. One is a new cardboard ballot paper overlay which fits exactly over the ballot paper. The older plastic tactile voting device is available as an alternative. This </w:t>
            </w:r>
            <w:r w:rsidR="002566E0">
              <w:rPr>
                <w:rFonts w:eastAsia="Calibri" w:cs="Arial"/>
                <w:szCs w:val="24"/>
              </w:rPr>
              <w:t>must</w:t>
            </w:r>
            <w:r w:rsidRPr="00AF3A7A">
              <w:rPr>
                <w:rFonts w:eastAsia="Calibri" w:cs="Arial"/>
                <w:szCs w:val="24"/>
              </w:rPr>
              <w:t xml:space="preserve"> be fitted in place by polling staff.</w:t>
            </w:r>
          </w:p>
          <w:p w14:paraId="5C70B245" w14:textId="77777777" w:rsidR="00BB5788" w:rsidRPr="00BB5788" w:rsidRDefault="00BB5788" w:rsidP="000F794E">
            <w:pPr>
              <w:spacing w:line="360" w:lineRule="auto"/>
              <w:rPr>
                <w:rFonts w:eastAsia="Calibri" w:cs="Arial"/>
                <w:szCs w:val="24"/>
              </w:rPr>
            </w:pPr>
          </w:p>
          <w:p w14:paraId="6A73E17F" w14:textId="77777777" w:rsidR="00BB5788" w:rsidRPr="00BB5788" w:rsidRDefault="00BB5788" w:rsidP="000F794E">
            <w:pPr>
              <w:spacing w:line="360" w:lineRule="auto"/>
              <w:rPr>
                <w:rFonts w:eastAsia="Calibri" w:cs="Arial"/>
                <w:szCs w:val="24"/>
              </w:rPr>
            </w:pPr>
            <w:r w:rsidRPr="00BB5788">
              <w:rPr>
                <w:rFonts w:eastAsia="Calibri" w:cs="Arial"/>
                <w:szCs w:val="24"/>
              </w:rPr>
              <w:t>Please use your keypad to select which ballot paper you would like to hear. If you are not sure which constituency you are in, you can either visit [</w:t>
            </w:r>
            <w:r w:rsidRPr="00BB5788">
              <w:rPr>
                <w:rFonts w:eastAsia="Calibri" w:cs="Arial"/>
                <w:szCs w:val="24"/>
                <w:highlight w:val="yellow"/>
              </w:rPr>
              <w:t>if accessible -</w:t>
            </w:r>
            <w:r w:rsidRPr="00BB5788">
              <w:rPr>
                <w:rFonts w:eastAsia="Calibri" w:cs="Arial"/>
                <w:szCs w:val="24"/>
              </w:rPr>
              <w:t xml:space="preserve"> </w:t>
            </w:r>
            <w:r w:rsidRPr="00BB5788">
              <w:rPr>
                <w:rFonts w:eastAsia="Calibri" w:cs="Arial"/>
                <w:szCs w:val="24"/>
                <w:highlight w:val="yellow"/>
              </w:rPr>
              <w:t xml:space="preserve">local authority lookup tool / Electoral Commission lookup tool / </w:t>
            </w:r>
            <w:hyperlink r:id="rId17" w:history="1">
              <w:r w:rsidRPr="00BB5788">
                <w:rPr>
                  <w:rFonts w:eastAsia="Calibri" w:cs="Arial"/>
                  <w:color w:val="467886" w:themeColor="hyperlink"/>
                  <w:szCs w:val="24"/>
                  <w:highlight w:val="yellow"/>
                  <w:u w:val="single"/>
                </w:rPr>
                <w:t>www.boundaries.scot</w:t>
              </w:r>
            </w:hyperlink>
            <w:r w:rsidRPr="00BB5788">
              <w:rPr>
                <w:szCs w:val="24"/>
              </w:rPr>
              <w:t>]</w:t>
            </w:r>
            <w:r w:rsidRPr="00BB5788">
              <w:rPr>
                <w:rFonts w:eastAsia="Calibri" w:cs="Arial"/>
                <w:szCs w:val="24"/>
              </w:rPr>
              <w:t xml:space="preserve"> and enter your postcode, or please press [</w:t>
            </w:r>
            <w:r w:rsidRPr="00BB5788">
              <w:rPr>
                <w:rFonts w:eastAsia="Calibri" w:cs="Arial"/>
                <w:szCs w:val="24"/>
                <w:highlight w:val="yellow"/>
              </w:rPr>
              <w:t>*</w:t>
            </w:r>
            <w:r w:rsidRPr="00BB5788">
              <w:rPr>
                <w:rFonts w:eastAsia="Calibri" w:cs="Arial"/>
                <w:szCs w:val="24"/>
              </w:rPr>
              <w:t>] to speak to someone in the [</w:t>
            </w:r>
            <w:r w:rsidRPr="00BB5788">
              <w:rPr>
                <w:rFonts w:eastAsia="Calibri" w:cs="Arial"/>
                <w:szCs w:val="24"/>
                <w:highlight w:val="yellow"/>
              </w:rPr>
              <w:t>Elections Office</w:t>
            </w:r>
            <w:r w:rsidRPr="00BB5788">
              <w:rPr>
                <w:rFonts w:eastAsia="Calibri" w:cs="Arial"/>
                <w:szCs w:val="24"/>
              </w:rPr>
              <w:t>].</w:t>
            </w:r>
          </w:p>
          <w:p w14:paraId="7A9EBC92" w14:textId="77777777" w:rsidR="00BB5788" w:rsidRPr="00BB5788" w:rsidRDefault="00BB5788" w:rsidP="000F794E">
            <w:pPr>
              <w:spacing w:line="360" w:lineRule="auto"/>
              <w:rPr>
                <w:rFonts w:eastAsia="Calibri" w:cs="Arial"/>
                <w:szCs w:val="24"/>
              </w:rPr>
            </w:pPr>
          </w:p>
          <w:p w14:paraId="36B51B69" w14:textId="77777777" w:rsidR="00BB5788" w:rsidRPr="00BB5788" w:rsidRDefault="00BB5788" w:rsidP="000F794E">
            <w:pPr>
              <w:numPr>
                <w:ilvl w:val="0"/>
                <w:numId w:val="8"/>
              </w:numPr>
              <w:spacing w:line="360" w:lineRule="auto"/>
              <w:contextualSpacing/>
              <w:rPr>
                <w:rFonts w:eastAsia="Calibri" w:cs="Arial"/>
                <w:szCs w:val="24"/>
              </w:rPr>
            </w:pPr>
            <w:r w:rsidRPr="00BB5788">
              <w:rPr>
                <w:rFonts w:eastAsia="Calibri" w:cs="Arial"/>
                <w:szCs w:val="24"/>
              </w:rPr>
              <w:t>To hear the ballot paper for the [</w:t>
            </w:r>
            <w:r w:rsidRPr="00BB5788">
              <w:rPr>
                <w:rFonts w:eastAsia="Calibri" w:cs="Arial"/>
                <w:szCs w:val="24"/>
                <w:highlight w:val="yellow"/>
              </w:rPr>
              <w:t>name</w:t>
            </w:r>
            <w:r w:rsidRPr="00BB5788">
              <w:rPr>
                <w:rFonts w:eastAsia="Calibri" w:cs="Arial"/>
                <w:szCs w:val="24"/>
              </w:rPr>
              <w:t>] constituency, please press 1.</w:t>
            </w:r>
          </w:p>
          <w:p w14:paraId="5CE9540C" w14:textId="77777777" w:rsidR="00BB5788" w:rsidRPr="00BB5788" w:rsidRDefault="00BB5788" w:rsidP="000F794E">
            <w:pPr>
              <w:numPr>
                <w:ilvl w:val="0"/>
                <w:numId w:val="8"/>
              </w:numPr>
              <w:spacing w:line="360" w:lineRule="auto"/>
              <w:contextualSpacing/>
              <w:rPr>
                <w:rFonts w:eastAsia="Calibri" w:cs="Arial"/>
                <w:szCs w:val="24"/>
              </w:rPr>
            </w:pPr>
            <w:r w:rsidRPr="00BB5788">
              <w:rPr>
                <w:rFonts w:eastAsia="Calibri" w:cs="Arial"/>
                <w:szCs w:val="24"/>
              </w:rPr>
              <w:t>For the [</w:t>
            </w:r>
            <w:r w:rsidRPr="00BB5788">
              <w:rPr>
                <w:rFonts w:eastAsia="Calibri" w:cs="Arial"/>
                <w:szCs w:val="24"/>
                <w:highlight w:val="yellow"/>
              </w:rPr>
              <w:t>name</w:t>
            </w:r>
            <w:r w:rsidRPr="00BB5788">
              <w:rPr>
                <w:rFonts w:eastAsia="Calibri" w:cs="Arial"/>
                <w:szCs w:val="24"/>
              </w:rPr>
              <w:t>] constituency please press 2.</w:t>
            </w:r>
          </w:p>
          <w:p w14:paraId="7E4A4671" w14:textId="77777777" w:rsidR="00BB5788" w:rsidRPr="00BB5788" w:rsidRDefault="00BB5788" w:rsidP="000F794E">
            <w:pPr>
              <w:numPr>
                <w:ilvl w:val="0"/>
                <w:numId w:val="8"/>
              </w:numPr>
              <w:spacing w:line="360" w:lineRule="auto"/>
              <w:contextualSpacing/>
              <w:rPr>
                <w:rFonts w:eastAsia="Calibri" w:cs="Arial"/>
                <w:szCs w:val="24"/>
              </w:rPr>
            </w:pPr>
            <w:r w:rsidRPr="00BB5788">
              <w:rPr>
                <w:rFonts w:eastAsia="Calibri" w:cs="Arial"/>
                <w:szCs w:val="24"/>
              </w:rPr>
              <w:t>For the [</w:t>
            </w:r>
            <w:r w:rsidRPr="00BB5788">
              <w:rPr>
                <w:rFonts w:eastAsia="Calibri" w:cs="Arial"/>
                <w:szCs w:val="24"/>
                <w:highlight w:val="yellow"/>
              </w:rPr>
              <w:t>name</w:t>
            </w:r>
            <w:r w:rsidRPr="00BB5788">
              <w:rPr>
                <w:rFonts w:eastAsia="Calibri" w:cs="Arial"/>
                <w:szCs w:val="24"/>
              </w:rPr>
              <w:t>] constituency please press 3.</w:t>
            </w:r>
          </w:p>
          <w:p w14:paraId="1FF646C6" w14:textId="4A0799A3" w:rsidR="00BB5788" w:rsidRDefault="00BB5788" w:rsidP="00AF3A7A">
            <w:pPr>
              <w:numPr>
                <w:ilvl w:val="0"/>
                <w:numId w:val="8"/>
              </w:numPr>
              <w:spacing w:line="360" w:lineRule="auto"/>
              <w:contextualSpacing/>
              <w:rPr>
                <w:rFonts w:eastAsia="Calibri" w:cs="Arial"/>
                <w:szCs w:val="24"/>
              </w:rPr>
            </w:pPr>
            <w:r w:rsidRPr="00BB5788">
              <w:rPr>
                <w:rFonts w:eastAsia="Calibri" w:cs="Arial"/>
                <w:szCs w:val="24"/>
              </w:rPr>
              <w:t>For the [</w:t>
            </w:r>
            <w:r w:rsidRPr="00BB5788">
              <w:rPr>
                <w:rFonts w:eastAsia="Calibri" w:cs="Arial"/>
                <w:szCs w:val="24"/>
                <w:highlight w:val="yellow"/>
              </w:rPr>
              <w:t>name</w:t>
            </w:r>
            <w:r w:rsidRPr="00BB5788">
              <w:rPr>
                <w:rFonts w:eastAsia="Calibri" w:cs="Arial"/>
                <w:szCs w:val="24"/>
              </w:rPr>
              <w:t>] constituency please press 4.</w:t>
            </w:r>
          </w:p>
          <w:p w14:paraId="5F3E5251" w14:textId="4DEEDD42" w:rsidR="00AF3A7A" w:rsidRPr="00AF3A7A" w:rsidRDefault="00AF3A7A" w:rsidP="00AF3A7A">
            <w:pPr>
              <w:spacing w:line="360" w:lineRule="auto"/>
              <w:ind w:left="720"/>
              <w:contextualSpacing/>
              <w:rPr>
                <w:rFonts w:eastAsia="Calibri" w:cs="Arial"/>
                <w:szCs w:val="24"/>
              </w:rPr>
            </w:pPr>
            <w:r>
              <w:rPr>
                <w:rFonts w:eastAsia="Calibri" w:cs="Arial"/>
                <w:szCs w:val="24"/>
              </w:rPr>
              <w:t>…</w:t>
            </w:r>
          </w:p>
          <w:p w14:paraId="4605E2EA" w14:textId="573B0A91" w:rsidR="00BB5788" w:rsidRPr="00BB5788" w:rsidRDefault="00BB5788" w:rsidP="000F794E">
            <w:pPr>
              <w:numPr>
                <w:ilvl w:val="0"/>
                <w:numId w:val="8"/>
              </w:numPr>
              <w:spacing w:line="360" w:lineRule="auto"/>
              <w:contextualSpacing/>
              <w:rPr>
                <w:rFonts w:eastAsia="Calibri" w:cs="Arial"/>
                <w:szCs w:val="24"/>
              </w:rPr>
            </w:pPr>
            <w:r w:rsidRPr="00BB5788">
              <w:rPr>
                <w:rFonts w:eastAsia="Calibri" w:cs="Arial"/>
                <w:szCs w:val="24"/>
              </w:rPr>
              <w:t>And for the regional ballot paper for the [</w:t>
            </w:r>
            <w:r w:rsidRPr="00BB5788">
              <w:rPr>
                <w:rFonts w:eastAsia="Calibri" w:cs="Arial"/>
                <w:szCs w:val="24"/>
                <w:highlight w:val="yellow"/>
              </w:rPr>
              <w:t>name</w:t>
            </w:r>
            <w:r w:rsidRPr="00BB5788">
              <w:rPr>
                <w:rFonts w:eastAsia="Calibri" w:cs="Arial"/>
                <w:szCs w:val="24"/>
              </w:rPr>
              <w:t>] Region, please press [</w:t>
            </w:r>
            <w:r w:rsidR="000F794E" w:rsidRPr="000F794E">
              <w:rPr>
                <w:rFonts w:eastAsia="Calibri" w:cs="Arial"/>
                <w:szCs w:val="24"/>
                <w:highlight w:val="yellow"/>
              </w:rPr>
              <w:t>number</w:t>
            </w:r>
            <w:r w:rsidRPr="00BB5788">
              <w:rPr>
                <w:rFonts w:eastAsia="Calibri" w:cs="Arial"/>
                <w:szCs w:val="24"/>
              </w:rPr>
              <w:t>]</w:t>
            </w:r>
          </w:p>
          <w:p w14:paraId="19043579" w14:textId="77777777" w:rsidR="00AF3A7A" w:rsidRDefault="00AF3A7A" w:rsidP="000F794E">
            <w:pPr>
              <w:spacing w:line="360" w:lineRule="auto"/>
              <w:contextualSpacing/>
              <w:rPr>
                <w:rFonts w:eastAsia="Calibri" w:cs="Arial"/>
                <w:szCs w:val="24"/>
              </w:rPr>
            </w:pPr>
          </w:p>
          <w:p w14:paraId="0A1C3443" w14:textId="60BE92AB" w:rsidR="000F794E" w:rsidRPr="00BB5788" w:rsidRDefault="00BB5788" w:rsidP="000F794E">
            <w:pPr>
              <w:spacing w:line="360" w:lineRule="auto"/>
              <w:contextualSpacing/>
              <w:rPr>
                <w:rFonts w:eastAsia="Calibri" w:cs="Arial"/>
                <w:szCs w:val="24"/>
              </w:rPr>
            </w:pPr>
            <w:r w:rsidRPr="00BB5788">
              <w:rPr>
                <w:rFonts w:eastAsia="Calibri" w:cs="Arial"/>
                <w:szCs w:val="24"/>
              </w:rPr>
              <w:t>If you would</w:t>
            </w:r>
            <w:r w:rsidR="00CE28A2">
              <w:rPr>
                <w:rFonts w:eastAsia="Calibri" w:cs="Arial"/>
                <w:szCs w:val="24"/>
              </w:rPr>
              <w:t xml:space="preserve"> like</w:t>
            </w:r>
            <w:r w:rsidRPr="00BB5788">
              <w:rPr>
                <w:rFonts w:eastAsia="Calibri" w:cs="Arial"/>
                <w:szCs w:val="24"/>
              </w:rPr>
              <w:t xml:space="preserve"> to speak to someone in the [</w:t>
            </w:r>
            <w:r w:rsidRPr="00BB5788">
              <w:rPr>
                <w:rFonts w:eastAsia="Calibri" w:cs="Arial"/>
                <w:szCs w:val="24"/>
                <w:highlight w:val="yellow"/>
              </w:rPr>
              <w:t>Elections Office</w:t>
            </w:r>
            <w:r w:rsidRPr="00BB5788">
              <w:rPr>
                <w:rFonts w:eastAsia="Calibri" w:cs="Arial"/>
                <w:szCs w:val="24"/>
              </w:rPr>
              <w:t>] about the support available to</w:t>
            </w:r>
            <w:r w:rsidR="00D35BBB">
              <w:rPr>
                <w:rFonts w:eastAsia="Calibri" w:cs="Arial"/>
                <w:szCs w:val="24"/>
              </w:rPr>
              <w:t xml:space="preserve"> you when</w:t>
            </w:r>
            <w:r w:rsidRPr="00BB5788">
              <w:rPr>
                <w:rFonts w:eastAsia="Calibri" w:cs="Arial"/>
                <w:szCs w:val="24"/>
              </w:rPr>
              <w:t xml:space="preserve"> vot</w:t>
            </w:r>
            <w:r w:rsidR="00D35BBB">
              <w:rPr>
                <w:rFonts w:eastAsia="Calibri" w:cs="Arial"/>
                <w:szCs w:val="24"/>
              </w:rPr>
              <w:t>ing</w:t>
            </w:r>
            <w:r w:rsidRPr="00BB5788">
              <w:rPr>
                <w:rFonts w:eastAsia="Calibri" w:cs="Arial"/>
                <w:szCs w:val="24"/>
              </w:rPr>
              <w:t>, request</w:t>
            </w:r>
            <w:r w:rsidR="00D35BBB">
              <w:rPr>
                <w:rFonts w:eastAsia="Calibri" w:cs="Arial"/>
                <w:szCs w:val="24"/>
              </w:rPr>
              <w:t>ing</w:t>
            </w:r>
            <w:r w:rsidRPr="00BB5788">
              <w:rPr>
                <w:rFonts w:eastAsia="Calibri" w:cs="Arial"/>
                <w:szCs w:val="24"/>
              </w:rPr>
              <w:t xml:space="preserve"> a reasonable adjustment at a polling station or anything else, please press [</w:t>
            </w:r>
            <w:r w:rsidRPr="00BB5788">
              <w:rPr>
                <w:rFonts w:eastAsia="Calibri" w:cs="Arial"/>
                <w:szCs w:val="24"/>
                <w:highlight w:val="yellow"/>
              </w:rPr>
              <w:t>*</w:t>
            </w:r>
            <w:r w:rsidRPr="00BB5788">
              <w:rPr>
                <w:rFonts w:eastAsia="Calibri" w:cs="Arial"/>
                <w:szCs w:val="24"/>
              </w:rPr>
              <w:t>] or call during office hours on [</w:t>
            </w:r>
            <w:r w:rsidRPr="00BB5788">
              <w:rPr>
                <w:rFonts w:eastAsia="Calibri" w:cs="Arial"/>
                <w:szCs w:val="24"/>
                <w:highlight w:val="yellow"/>
              </w:rPr>
              <w:t>phone number</w:t>
            </w:r>
            <w:r w:rsidRPr="00BB5788">
              <w:rPr>
                <w:rFonts w:eastAsia="Calibri" w:cs="Arial"/>
                <w:szCs w:val="24"/>
              </w:rPr>
              <w:t>].</w:t>
            </w:r>
          </w:p>
          <w:p w14:paraId="0411309C" w14:textId="2612BD33" w:rsidR="00AF3A7A" w:rsidRPr="00BB5788" w:rsidRDefault="00BB5788" w:rsidP="002D4ED1">
            <w:pPr>
              <w:spacing w:line="360" w:lineRule="auto"/>
              <w:contextualSpacing/>
              <w:rPr>
                <w:rFonts w:eastAsia="Calibri" w:cs="Arial"/>
                <w:szCs w:val="24"/>
              </w:rPr>
            </w:pPr>
            <w:r w:rsidRPr="00BB5788">
              <w:rPr>
                <w:rFonts w:eastAsia="Calibri" w:cs="Arial"/>
                <w:szCs w:val="24"/>
              </w:rPr>
              <w:t>If you would like to hear these options again, please press [</w:t>
            </w:r>
            <w:r w:rsidRPr="00BB5788">
              <w:rPr>
                <w:rFonts w:eastAsia="Calibri" w:cs="Arial"/>
                <w:szCs w:val="24"/>
                <w:highlight w:val="yellow"/>
              </w:rPr>
              <w:t>#</w:t>
            </w:r>
            <w:r w:rsidRPr="00BB5788">
              <w:rPr>
                <w:rFonts w:eastAsia="Calibri" w:cs="Arial"/>
                <w:szCs w:val="24"/>
              </w:rPr>
              <w:t>].</w:t>
            </w:r>
          </w:p>
        </w:tc>
      </w:tr>
      <w:tr w:rsidR="00BB5788" w:rsidRPr="00BB5788" w14:paraId="4047F0FD" w14:textId="77777777" w:rsidTr="00CD03CB">
        <w:tc>
          <w:tcPr>
            <w:tcW w:w="9918" w:type="dxa"/>
            <w:shd w:val="clear" w:color="auto" w:fill="BDD6EE"/>
          </w:tcPr>
          <w:p w14:paraId="05E342A9" w14:textId="0D588011" w:rsidR="00BB5788" w:rsidRPr="00BB5788" w:rsidRDefault="005D3EEB" w:rsidP="000F794E">
            <w:pPr>
              <w:spacing w:before="120" w:after="120"/>
              <w:rPr>
                <w:rFonts w:eastAsia="Calibri" w:cs="Arial"/>
                <w:b/>
                <w:bCs/>
                <w:szCs w:val="24"/>
              </w:rPr>
            </w:pPr>
            <w:proofErr w:type="spellStart"/>
            <w:r>
              <w:rPr>
                <w:rFonts w:eastAsia="Calibri" w:cs="Arial"/>
                <w:b/>
                <w:bCs/>
                <w:szCs w:val="24"/>
              </w:rPr>
              <w:t>2a</w:t>
            </w:r>
            <w:proofErr w:type="spellEnd"/>
            <w:r>
              <w:rPr>
                <w:rFonts w:eastAsia="Calibri" w:cs="Arial"/>
                <w:b/>
                <w:bCs/>
                <w:szCs w:val="24"/>
              </w:rPr>
              <w:t xml:space="preserve">. </w:t>
            </w:r>
            <w:r w:rsidR="00BB5788" w:rsidRPr="00BB5788">
              <w:rPr>
                <w:rFonts w:eastAsia="Calibri" w:cs="Arial"/>
                <w:b/>
                <w:bCs/>
                <w:szCs w:val="24"/>
              </w:rPr>
              <w:t xml:space="preserve">Spoken constituency ballot paper </w:t>
            </w:r>
          </w:p>
          <w:p w14:paraId="42AF901A" w14:textId="1FA39294" w:rsidR="00BB5788" w:rsidRDefault="00BB5788" w:rsidP="00BB5788">
            <w:pPr>
              <w:rPr>
                <w:rFonts w:eastAsia="Calibri" w:cs="Arial"/>
                <w:szCs w:val="24"/>
              </w:rPr>
            </w:pPr>
            <w:r w:rsidRPr="00BB5788">
              <w:rPr>
                <w:rFonts w:eastAsia="Calibri" w:cs="Arial"/>
                <w:szCs w:val="24"/>
              </w:rPr>
              <w:t xml:space="preserve">This script is </w:t>
            </w:r>
            <w:r w:rsidR="00331DEE" w:rsidRPr="00BB5788">
              <w:rPr>
                <w:rFonts w:eastAsia="Calibri" w:cs="Arial"/>
                <w:szCs w:val="24"/>
              </w:rPr>
              <w:t>d</w:t>
            </w:r>
            <w:r w:rsidR="00331DEE">
              <w:rPr>
                <w:rFonts w:eastAsia="Calibri" w:cs="Arial"/>
                <w:szCs w:val="24"/>
              </w:rPr>
              <w:t>esigned</w:t>
            </w:r>
            <w:r w:rsidR="00331DEE" w:rsidRPr="00BB5788">
              <w:rPr>
                <w:rFonts w:eastAsia="Calibri" w:cs="Arial"/>
                <w:szCs w:val="24"/>
              </w:rPr>
              <w:t xml:space="preserve"> </w:t>
            </w:r>
            <w:r w:rsidR="00340CB9">
              <w:rPr>
                <w:rFonts w:eastAsia="Calibri" w:cs="Arial"/>
                <w:szCs w:val="24"/>
              </w:rPr>
              <w:t>for use in</w:t>
            </w:r>
            <w:r w:rsidRPr="00BB5788">
              <w:rPr>
                <w:rFonts w:eastAsia="Calibri" w:cs="Arial"/>
                <w:szCs w:val="24"/>
              </w:rPr>
              <w:t xml:space="preserve"> an automated recording but should also be followed as closely as possible </w:t>
            </w:r>
            <w:r w:rsidR="00340CB9">
              <w:rPr>
                <w:rFonts w:eastAsia="Calibri" w:cs="Arial"/>
                <w:szCs w:val="24"/>
              </w:rPr>
              <w:t>when</w:t>
            </w:r>
            <w:r w:rsidRPr="00BB5788">
              <w:rPr>
                <w:rFonts w:eastAsia="Calibri" w:cs="Arial"/>
                <w:szCs w:val="24"/>
              </w:rPr>
              <w:t xml:space="preserve"> a voter calls the office </w:t>
            </w:r>
            <w:r w:rsidR="004D2656">
              <w:rPr>
                <w:rFonts w:eastAsia="Calibri" w:cs="Arial"/>
                <w:szCs w:val="24"/>
              </w:rPr>
              <w:t>or</w:t>
            </w:r>
            <w:r w:rsidR="004D2656" w:rsidRPr="00BB5788">
              <w:rPr>
                <w:rFonts w:eastAsia="Calibri" w:cs="Arial"/>
                <w:szCs w:val="24"/>
              </w:rPr>
              <w:t xml:space="preserve"> </w:t>
            </w:r>
            <w:r w:rsidRPr="00BB5788">
              <w:rPr>
                <w:rFonts w:eastAsia="Calibri" w:cs="Arial"/>
                <w:szCs w:val="24"/>
              </w:rPr>
              <w:t xml:space="preserve">asks </w:t>
            </w:r>
            <w:r w:rsidR="00340CB9">
              <w:rPr>
                <w:rFonts w:eastAsia="Calibri" w:cs="Arial"/>
                <w:szCs w:val="24"/>
              </w:rPr>
              <w:t xml:space="preserve">for the </w:t>
            </w:r>
            <w:r w:rsidR="00BD0164">
              <w:rPr>
                <w:rFonts w:eastAsia="Calibri" w:cs="Arial"/>
                <w:szCs w:val="24"/>
              </w:rPr>
              <w:t>ballot paper to be</w:t>
            </w:r>
            <w:r w:rsidRPr="00BB5788">
              <w:rPr>
                <w:rFonts w:eastAsia="Calibri" w:cs="Arial"/>
                <w:szCs w:val="24"/>
              </w:rPr>
              <w:t xml:space="preserve"> read </w:t>
            </w:r>
            <w:r w:rsidR="00BD0164">
              <w:rPr>
                <w:rFonts w:eastAsia="Calibri" w:cs="Arial"/>
                <w:szCs w:val="24"/>
              </w:rPr>
              <w:t xml:space="preserve">out </w:t>
            </w:r>
            <w:r w:rsidRPr="00BB5788">
              <w:rPr>
                <w:rFonts w:eastAsia="Calibri" w:cs="Arial"/>
                <w:szCs w:val="24"/>
              </w:rPr>
              <w:t xml:space="preserve">in the polling </w:t>
            </w:r>
            <w:r w:rsidR="004D2656">
              <w:rPr>
                <w:rFonts w:eastAsia="Calibri" w:cs="Arial"/>
                <w:szCs w:val="24"/>
              </w:rPr>
              <w:t>station</w:t>
            </w:r>
          </w:p>
          <w:p w14:paraId="7A80F51A" w14:textId="77777777" w:rsidR="005D3EEB" w:rsidRPr="00BB5788" w:rsidRDefault="005D3EEB" w:rsidP="00BB5788">
            <w:pPr>
              <w:rPr>
                <w:rFonts w:eastAsia="Calibri" w:cs="Arial"/>
                <w:szCs w:val="24"/>
              </w:rPr>
            </w:pPr>
          </w:p>
        </w:tc>
      </w:tr>
      <w:tr w:rsidR="00BB5788" w:rsidRPr="00BB5788" w14:paraId="0F318415" w14:textId="77777777" w:rsidTr="00CD03CB">
        <w:tc>
          <w:tcPr>
            <w:tcW w:w="9918" w:type="dxa"/>
          </w:tcPr>
          <w:p w14:paraId="22F4EE35" w14:textId="77777777" w:rsidR="00BB5788" w:rsidRPr="00921CEA" w:rsidRDefault="00BB5788" w:rsidP="000F794E">
            <w:pPr>
              <w:spacing w:before="120" w:line="360" w:lineRule="auto"/>
              <w:rPr>
                <w:rFonts w:eastAsia="Calibri" w:cs="Arial"/>
                <w:color w:val="0B769F" w:themeColor="accent4" w:themeShade="BF"/>
                <w:szCs w:val="24"/>
              </w:rPr>
            </w:pPr>
            <w:r w:rsidRPr="00921CEA">
              <w:rPr>
                <w:rFonts w:eastAsia="Calibri" w:cs="Arial"/>
                <w:color w:val="0B769F" w:themeColor="accent4" w:themeShade="BF"/>
                <w:szCs w:val="24"/>
              </w:rPr>
              <w:t>You will shortly hear the names of the candidates standing for election to represent the [</w:t>
            </w:r>
            <w:r w:rsidRPr="00921CEA">
              <w:rPr>
                <w:rFonts w:eastAsia="Calibri" w:cs="Arial"/>
                <w:color w:val="0B769F" w:themeColor="accent4" w:themeShade="BF"/>
                <w:szCs w:val="24"/>
                <w:highlight w:val="yellow"/>
              </w:rPr>
              <w:t>name</w:t>
            </w:r>
            <w:r w:rsidRPr="00921CEA">
              <w:rPr>
                <w:rFonts w:eastAsia="Calibri" w:cs="Arial"/>
                <w:color w:val="0B769F" w:themeColor="accent4" w:themeShade="BF"/>
                <w:szCs w:val="24"/>
              </w:rPr>
              <w:t>] constituency in the Scottish Parliament election on Thursday 7</w:t>
            </w:r>
            <w:r w:rsidRPr="00921CEA">
              <w:rPr>
                <w:rFonts w:eastAsia="Calibri" w:cs="Arial"/>
                <w:color w:val="0B769F" w:themeColor="accent4" w:themeShade="BF"/>
                <w:szCs w:val="24"/>
                <w:vertAlign w:val="superscript"/>
              </w:rPr>
              <w:t>th</w:t>
            </w:r>
            <w:r w:rsidRPr="00921CEA">
              <w:rPr>
                <w:rFonts w:eastAsia="Calibri" w:cs="Arial"/>
                <w:color w:val="0B769F" w:themeColor="accent4" w:themeShade="BF"/>
                <w:szCs w:val="24"/>
              </w:rPr>
              <w:t xml:space="preserve"> May 2026.</w:t>
            </w:r>
          </w:p>
          <w:p w14:paraId="296327FE" w14:textId="77777777" w:rsidR="00BB5788" w:rsidRPr="00921CEA" w:rsidRDefault="00BB5788" w:rsidP="000F794E">
            <w:pPr>
              <w:spacing w:line="360" w:lineRule="auto"/>
              <w:rPr>
                <w:rFonts w:eastAsia="Calibri" w:cs="Arial"/>
                <w:color w:val="0B769F" w:themeColor="accent4" w:themeShade="BF"/>
                <w:szCs w:val="24"/>
              </w:rPr>
            </w:pPr>
          </w:p>
          <w:p w14:paraId="5C0212B7" w14:textId="73D090AA" w:rsidR="00BB5788" w:rsidRPr="00921CEA" w:rsidRDefault="00BB5788" w:rsidP="000F794E">
            <w:pPr>
              <w:spacing w:line="360" w:lineRule="auto"/>
              <w:rPr>
                <w:rFonts w:eastAsia="Calibri" w:cs="Arial"/>
                <w:color w:val="0B769F" w:themeColor="accent4" w:themeShade="BF"/>
                <w:szCs w:val="24"/>
              </w:rPr>
            </w:pPr>
            <w:r w:rsidRPr="00921CEA">
              <w:rPr>
                <w:rFonts w:eastAsia="Calibri" w:cs="Arial"/>
                <w:color w:val="0B769F" w:themeColor="accent4" w:themeShade="BF"/>
                <w:szCs w:val="24"/>
              </w:rPr>
              <w:t>On the constituency ballot paper</w:t>
            </w:r>
            <w:r w:rsidR="002566E0">
              <w:rPr>
                <w:rFonts w:eastAsia="Calibri" w:cs="Arial"/>
                <w:color w:val="0B769F" w:themeColor="accent4" w:themeShade="BF"/>
                <w:szCs w:val="24"/>
              </w:rPr>
              <w:t>,</w:t>
            </w:r>
            <w:r w:rsidRPr="00921CEA">
              <w:rPr>
                <w:rFonts w:eastAsia="Calibri" w:cs="Arial"/>
                <w:color w:val="0B769F" w:themeColor="accent4" w:themeShade="BF"/>
                <w:szCs w:val="24"/>
              </w:rPr>
              <w:t xml:space="preserve"> you vote for only one candidate by putting a cross in the box next to your choice. Candidates are listed alphabetically by surname on the ballot paper and will be read out now, surname first, in the order that they appear. </w:t>
            </w:r>
            <w:r w:rsidR="00C8062D">
              <w:rPr>
                <w:rFonts w:eastAsia="Calibri" w:cs="Arial"/>
                <w:color w:val="0B769F" w:themeColor="accent4" w:themeShade="BF"/>
                <w:szCs w:val="24"/>
              </w:rPr>
              <w:t>W</w:t>
            </w:r>
            <w:r w:rsidR="00C8062D" w:rsidRPr="00921CEA">
              <w:rPr>
                <w:rFonts w:eastAsia="Calibri" w:cs="Arial"/>
                <w:color w:val="0B769F" w:themeColor="accent4" w:themeShade="BF"/>
                <w:szCs w:val="24"/>
              </w:rPr>
              <w:t xml:space="preserve">e also say which </w:t>
            </w:r>
            <w:r w:rsidR="00584E08">
              <w:rPr>
                <w:rFonts w:eastAsia="Calibri" w:cs="Arial"/>
                <w:color w:val="0B769F" w:themeColor="accent4" w:themeShade="BF"/>
                <w:szCs w:val="24"/>
              </w:rPr>
              <w:t xml:space="preserve">numbered voting </w:t>
            </w:r>
            <w:r w:rsidR="00C8062D" w:rsidRPr="00921CEA">
              <w:rPr>
                <w:rFonts w:eastAsia="Calibri" w:cs="Arial"/>
                <w:color w:val="0B769F" w:themeColor="accent4" w:themeShade="BF"/>
                <w:szCs w:val="24"/>
              </w:rPr>
              <w:t>box the candidate</w:t>
            </w:r>
            <w:r w:rsidR="002566E0">
              <w:rPr>
                <w:rFonts w:eastAsia="Calibri" w:cs="Arial"/>
                <w:color w:val="0B769F" w:themeColor="accent4" w:themeShade="BF"/>
                <w:szCs w:val="24"/>
              </w:rPr>
              <w:t>’s name</w:t>
            </w:r>
            <w:r w:rsidR="00C8062D" w:rsidRPr="00921CEA">
              <w:rPr>
                <w:rFonts w:eastAsia="Calibri" w:cs="Arial"/>
                <w:color w:val="0B769F" w:themeColor="accent4" w:themeShade="BF"/>
                <w:szCs w:val="24"/>
              </w:rPr>
              <w:t xml:space="preserve"> is next to</w:t>
            </w:r>
            <w:r w:rsidR="00C8062D">
              <w:rPr>
                <w:rFonts w:eastAsia="Calibri" w:cs="Arial"/>
                <w:color w:val="0B769F" w:themeColor="accent4" w:themeShade="BF"/>
                <w:szCs w:val="24"/>
              </w:rPr>
              <w:t xml:space="preserve"> so that you can find </w:t>
            </w:r>
            <w:r w:rsidR="00584E08">
              <w:rPr>
                <w:rFonts w:eastAsia="Calibri" w:cs="Arial"/>
                <w:color w:val="0B769F" w:themeColor="accent4" w:themeShade="BF"/>
                <w:szCs w:val="24"/>
              </w:rPr>
              <w:t xml:space="preserve">it </w:t>
            </w:r>
            <w:r w:rsidR="00C8062D">
              <w:rPr>
                <w:rFonts w:eastAsia="Calibri" w:cs="Arial"/>
                <w:color w:val="0B769F" w:themeColor="accent4" w:themeShade="BF"/>
                <w:szCs w:val="24"/>
              </w:rPr>
              <w:t xml:space="preserve">independently if you are using </w:t>
            </w:r>
            <w:r w:rsidR="00921CEA" w:rsidRPr="00921CEA">
              <w:rPr>
                <w:rFonts w:eastAsia="Calibri" w:cs="Arial"/>
                <w:color w:val="0B769F" w:themeColor="accent4" w:themeShade="BF"/>
                <w:szCs w:val="24"/>
              </w:rPr>
              <w:t xml:space="preserve">a tactile voting aid </w:t>
            </w:r>
            <w:r w:rsidR="00C8062D">
              <w:rPr>
                <w:rFonts w:eastAsia="Calibri" w:cs="Arial"/>
                <w:color w:val="0B769F" w:themeColor="accent4" w:themeShade="BF"/>
                <w:szCs w:val="24"/>
              </w:rPr>
              <w:t>with braille and embossed number</w:t>
            </w:r>
            <w:r w:rsidR="00584E08">
              <w:rPr>
                <w:rFonts w:eastAsia="Calibri" w:cs="Arial"/>
                <w:color w:val="0B769F" w:themeColor="accent4" w:themeShade="BF"/>
                <w:szCs w:val="24"/>
              </w:rPr>
              <w:t>s</w:t>
            </w:r>
            <w:r w:rsidRPr="00921CEA">
              <w:rPr>
                <w:rFonts w:eastAsia="Calibri" w:cs="Arial"/>
                <w:color w:val="0B769F" w:themeColor="accent4" w:themeShade="BF"/>
                <w:szCs w:val="24"/>
              </w:rPr>
              <w:t xml:space="preserve">. </w:t>
            </w:r>
          </w:p>
          <w:p w14:paraId="5694CF58" w14:textId="77777777" w:rsidR="00BB5788" w:rsidRPr="00921CEA" w:rsidRDefault="00BB5788" w:rsidP="000F794E">
            <w:pPr>
              <w:spacing w:line="360" w:lineRule="auto"/>
              <w:rPr>
                <w:rFonts w:eastAsia="Calibri" w:cs="Arial"/>
                <w:color w:val="0B769F" w:themeColor="accent4" w:themeShade="BF"/>
                <w:szCs w:val="24"/>
                <w:highlight w:val="cyan"/>
              </w:rPr>
            </w:pPr>
          </w:p>
          <w:p w14:paraId="25E34D25" w14:textId="228929BE" w:rsidR="00BB5788" w:rsidRPr="00921CEA" w:rsidRDefault="00BB5788" w:rsidP="000F794E">
            <w:pPr>
              <w:spacing w:line="360" w:lineRule="auto"/>
              <w:rPr>
                <w:rFonts w:eastAsia="Calibri" w:cs="Arial"/>
                <w:color w:val="0B769F" w:themeColor="accent4" w:themeShade="BF"/>
                <w:szCs w:val="24"/>
              </w:rPr>
            </w:pPr>
            <w:r w:rsidRPr="00921CEA">
              <w:rPr>
                <w:rFonts w:eastAsia="Calibri" w:cs="Arial"/>
                <w:color w:val="0B769F" w:themeColor="accent4" w:themeShade="BF"/>
                <w:szCs w:val="24"/>
              </w:rPr>
              <w:t>There are [</w:t>
            </w:r>
            <w:r w:rsidRPr="00921CEA">
              <w:rPr>
                <w:rFonts w:eastAsia="Calibri" w:cs="Arial"/>
                <w:color w:val="0B769F" w:themeColor="accent4" w:themeShade="BF"/>
                <w:szCs w:val="24"/>
                <w:highlight w:val="yellow"/>
              </w:rPr>
              <w:t>number</w:t>
            </w:r>
            <w:r w:rsidRPr="00921CEA">
              <w:rPr>
                <w:rFonts w:eastAsia="Calibri" w:cs="Arial"/>
                <w:color w:val="0B769F" w:themeColor="accent4" w:themeShade="BF"/>
                <w:szCs w:val="24"/>
              </w:rPr>
              <w:t>] candidates listed on</w:t>
            </w:r>
            <w:r w:rsidR="00921CEA" w:rsidRPr="00921CEA">
              <w:rPr>
                <w:rFonts w:eastAsia="Calibri" w:cs="Arial"/>
                <w:color w:val="0B769F" w:themeColor="accent4" w:themeShade="BF"/>
                <w:szCs w:val="24"/>
              </w:rPr>
              <w:t xml:space="preserve"> this constituency </w:t>
            </w:r>
            <w:r w:rsidRPr="00921CEA">
              <w:rPr>
                <w:rFonts w:eastAsia="Calibri" w:cs="Arial"/>
                <w:color w:val="0B769F" w:themeColor="accent4" w:themeShade="BF"/>
                <w:szCs w:val="24"/>
              </w:rPr>
              <w:t xml:space="preserve">ballot paper. </w:t>
            </w:r>
          </w:p>
          <w:p w14:paraId="1C1346AE" w14:textId="77777777" w:rsidR="00BB5788" w:rsidRPr="00921CEA" w:rsidRDefault="00BB5788" w:rsidP="000F794E">
            <w:pPr>
              <w:spacing w:line="360" w:lineRule="auto"/>
              <w:rPr>
                <w:rFonts w:eastAsia="Calibri" w:cs="Arial"/>
                <w:color w:val="0B769F" w:themeColor="accent4" w:themeShade="BF"/>
                <w:szCs w:val="24"/>
              </w:rPr>
            </w:pPr>
            <w:r w:rsidRPr="00921CEA">
              <w:rPr>
                <w:rFonts w:eastAsia="Calibri" w:cs="Arial"/>
                <w:color w:val="0B769F" w:themeColor="accent4" w:themeShade="BF"/>
                <w:szCs w:val="24"/>
              </w:rPr>
              <w:t xml:space="preserve">The candidate next to box one on the ballot paper is </w:t>
            </w:r>
            <w:r w:rsidRPr="00921CEA">
              <w:rPr>
                <w:rFonts w:eastAsia="Calibri" w:cs="Arial"/>
                <w:color w:val="0B769F" w:themeColor="accent4" w:themeShade="BF"/>
                <w:szCs w:val="24"/>
                <w:highlight w:val="yellow"/>
              </w:rPr>
              <w:t>[Surname, first name], [party/independent]</w:t>
            </w:r>
          </w:p>
          <w:p w14:paraId="2A8B4A91" w14:textId="77777777" w:rsidR="00BB5788" w:rsidRPr="00921CEA" w:rsidRDefault="00BB5788" w:rsidP="000F794E">
            <w:pPr>
              <w:spacing w:line="360" w:lineRule="auto"/>
              <w:rPr>
                <w:rFonts w:eastAsia="Calibri" w:cs="Arial"/>
                <w:color w:val="0B769F" w:themeColor="accent4" w:themeShade="BF"/>
                <w:szCs w:val="24"/>
              </w:rPr>
            </w:pPr>
            <w:r w:rsidRPr="00921CEA">
              <w:rPr>
                <w:rFonts w:eastAsia="Calibri" w:cs="Arial"/>
                <w:color w:val="0B769F" w:themeColor="accent4" w:themeShade="BF"/>
                <w:szCs w:val="24"/>
              </w:rPr>
              <w:t xml:space="preserve">At box two is </w:t>
            </w:r>
            <w:r w:rsidRPr="00921CEA">
              <w:rPr>
                <w:rFonts w:eastAsia="Calibri" w:cs="Arial"/>
                <w:color w:val="0B769F" w:themeColor="accent4" w:themeShade="BF"/>
                <w:szCs w:val="24"/>
                <w:highlight w:val="yellow"/>
              </w:rPr>
              <w:t>[Surname, first name], [party/independent]</w:t>
            </w:r>
            <w:r w:rsidRPr="00921CEA">
              <w:rPr>
                <w:rFonts w:eastAsia="Calibri" w:cs="Arial"/>
                <w:color w:val="0B769F" w:themeColor="accent4" w:themeShade="BF"/>
                <w:szCs w:val="24"/>
              </w:rPr>
              <w:t xml:space="preserve"> </w:t>
            </w:r>
          </w:p>
          <w:p w14:paraId="3CB86FD9" w14:textId="77777777" w:rsidR="00BB5788" w:rsidRPr="00921CEA" w:rsidRDefault="00BB5788" w:rsidP="000F794E">
            <w:pPr>
              <w:spacing w:line="360" w:lineRule="auto"/>
              <w:rPr>
                <w:rFonts w:eastAsia="Calibri" w:cs="Arial"/>
                <w:color w:val="0B769F" w:themeColor="accent4" w:themeShade="BF"/>
                <w:szCs w:val="24"/>
              </w:rPr>
            </w:pPr>
            <w:r w:rsidRPr="00921CEA">
              <w:rPr>
                <w:rFonts w:eastAsia="Calibri" w:cs="Arial"/>
                <w:color w:val="0B769F" w:themeColor="accent4" w:themeShade="BF"/>
                <w:szCs w:val="24"/>
              </w:rPr>
              <w:t xml:space="preserve">At box three is </w:t>
            </w:r>
            <w:r w:rsidRPr="00921CEA">
              <w:rPr>
                <w:rFonts w:eastAsia="Calibri" w:cs="Arial"/>
                <w:color w:val="0B769F" w:themeColor="accent4" w:themeShade="BF"/>
                <w:szCs w:val="24"/>
                <w:highlight w:val="yellow"/>
              </w:rPr>
              <w:t>[Surname, first name], [party/independent]</w:t>
            </w:r>
          </w:p>
          <w:p w14:paraId="0AA7A323" w14:textId="77777777" w:rsidR="00BB5788" w:rsidRPr="00921CEA" w:rsidRDefault="00BB5788" w:rsidP="000F794E">
            <w:pPr>
              <w:spacing w:line="360" w:lineRule="auto"/>
              <w:rPr>
                <w:rFonts w:eastAsia="Calibri" w:cs="Arial"/>
                <w:color w:val="0B769F" w:themeColor="accent4" w:themeShade="BF"/>
                <w:szCs w:val="24"/>
              </w:rPr>
            </w:pPr>
            <w:r w:rsidRPr="00921CEA">
              <w:rPr>
                <w:rFonts w:eastAsia="Calibri" w:cs="Arial"/>
                <w:color w:val="0B769F" w:themeColor="accent4" w:themeShade="BF"/>
                <w:szCs w:val="24"/>
              </w:rPr>
              <w:t xml:space="preserve">At box four is </w:t>
            </w:r>
            <w:r w:rsidRPr="00921CEA">
              <w:rPr>
                <w:rFonts w:eastAsia="Calibri" w:cs="Arial"/>
                <w:color w:val="0B769F" w:themeColor="accent4" w:themeShade="BF"/>
                <w:szCs w:val="24"/>
                <w:highlight w:val="yellow"/>
              </w:rPr>
              <w:t>[Surname, first name], [party/independent]</w:t>
            </w:r>
          </w:p>
          <w:p w14:paraId="0A7C0751" w14:textId="77777777" w:rsidR="00211400" w:rsidRDefault="00211400" w:rsidP="00211400">
            <w:pPr>
              <w:spacing w:before="120" w:after="120" w:line="360" w:lineRule="auto"/>
              <w:rPr>
                <w:rFonts w:eastAsia="Calibri" w:cs="Arial"/>
                <w:color w:val="0B769F" w:themeColor="accent4" w:themeShade="BF"/>
                <w:szCs w:val="24"/>
              </w:rPr>
            </w:pPr>
            <w:r w:rsidRPr="001F44CD">
              <w:rPr>
                <w:rFonts w:eastAsia="Calibri" w:cs="Arial"/>
                <w:color w:val="0B769F" w:themeColor="accent4" w:themeShade="BF"/>
                <w:szCs w:val="24"/>
              </w:rPr>
              <w:t>… And so on</w:t>
            </w:r>
          </w:p>
          <w:p w14:paraId="709251AB" w14:textId="77777777" w:rsidR="00211400" w:rsidRPr="001F44CD" w:rsidRDefault="00211400" w:rsidP="00211400">
            <w:pPr>
              <w:spacing w:before="120" w:after="120" w:line="360" w:lineRule="auto"/>
              <w:rPr>
                <w:rFonts w:eastAsia="Calibri" w:cs="Arial"/>
                <w:color w:val="0B769F" w:themeColor="accent4" w:themeShade="BF"/>
                <w:szCs w:val="24"/>
              </w:rPr>
            </w:pPr>
            <w:r>
              <w:rPr>
                <w:rFonts w:eastAsia="Calibri" w:cs="Arial"/>
                <w:color w:val="0B769F" w:themeColor="accent4" w:themeShade="BF"/>
                <w:szCs w:val="24"/>
              </w:rPr>
              <w:t>This is the end of the ballot paper.</w:t>
            </w:r>
          </w:p>
          <w:p w14:paraId="5C2A3E3E" w14:textId="77777777" w:rsidR="00BB5788" w:rsidRPr="00921CEA" w:rsidRDefault="00BB5788" w:rsidP="000F794E">
            <w:pPr>
              <w:spacing w:line="360" w:lineRule="auto"/>
              <w:rPr>
                <w:rFonts w:eastAsia="Calibri" w:cs="Arial"/>
                <w:color w:val="0B769F" w:themeColor="accent4" w:themeShade="BF"/>
                <w:szCs w:val="24"/>
              </w:rPr>
            </w:pPr>
          </w:p>
          <w:p w14:paraId="5BA2CA21" w14:textId="562F6D66" w:rsidR="00BB5788" w:rsidRPr="001F44CD" w:rsidRDefault="00BB5788" w:rsidP="000F794E">
            <w:pPr>
              <w:spacing w:line="360" w:lineRule="auto"/>
              <w:rPr>
                <w:rFonts w:eastAsia="Calibri" w:cs="Arial"/>
                <w:szCs w:val="24"/>
              </w:rPr>
            </w:pPr>
            <w:r w:rsidRPr="001F44CD">
              <w:rPr>
                <w:rFonts w:eastAsia="Calibri" w:cs="Arial"/>
                <w:szCs w:val="24"/>
              </w:rPr>
              <w:t xml:space="preserve">If you would like to hear the names of the constituency candidates </w:t>
            </w:r>
            <w:r w:rsidR="00B9066F" w:rsidRPr="001F44CD">
              <w:rPr>
                <w:rFonts w:eastAsia="Calibri" w:cs="Arial"/>
                <w:szCs w:val="24"/>
              </w:rPr>
              <w:t>again,</w:t>
            </w:r>
            <w:r w:rsidRPr="001F44CD">
              <w:rPr>
                <w:rFonts w:eastAsia="Calibri" w:cs="Arial"/>
                <w:szCs w:val="24"/>
              </w:rPr>
              <w:t xml:space="preserve"> please press [</w:t>
            </w:r>
            <w:r w:rsidRPr="001F44CD">
              <w:rPr>
                <w:rFonts w:eastAsia="Calibri" w:cs="Arial"/>
                <w:szCs w:val="24"/>
                <w:highlight w:val="yellow"/>
              </w:rPr>
              <w:t>#</w:t>
            </w:r>
            <w:r w:rsidRPr="001F44CD">
              <w:rPr>
                <w:rFonts w:eastAsia="Calibri" w:cs="Arial"/>
                <w:szCs w:val="24"/>
              </w:rPr>
              <w:t>]</w:t>
            </w:r>
          </w:p>
          <w:p w14:paraId="299B790C" w14:textId="77777777" w:rsidR="006319E7" w:rsidRDefault="006319E7" w:rsidP="000F794E">
            <w:pPr>
              <w:spacing w:line="360" w:lineRule="auto"/>
              <w:rPr>
                <w:rFonts w:eastAsia="Calibri" w:cs="Arial"/>
                <w:szCs w:val="24"/>
              </w:rPr>
            </w:pPr>
          </w:p>
          <w:p w14:paraId="0F314CA0" w14:textId="50C17B13" w:rsidR="00BB5788" w:rsidRPr="001F44CD" w:rsidRDefault="00BB5788" w:rsidP="000F794E">
            <w:pPr>
              <w:spacing w:line="360" w:lineRule="auto"/>
              <w:rPr>
                <w:rFonts w:eastAsia="Calibri" w:cs="Arial"/>
                <w:szCs w:val="24"/>
                <w:shd w:val="clear" w:color="auto" w:fill="FFFFFF"/>
              </w:rPr>
            </w:pPr>
            <w:r w:rsidRPr="001F44CD">
              <w:rPr>
                <w:rFonts w:eastAsia="Calibri" w:cs="Arial"/>
                <w:szCs w:val="24"/>
              </w:rPr>
              <w:t>To hear the regional ballot paper for the [</w:t>
            </w:r>
            <w:r w:rsidRPr="001F44CD">
              <w:rPr>
                <w:rFonts w:eastAsia="Calibri" w:cs="Arial"/>
                <w:szCs w:val="24"/>
                <w:highlight w:val="yellow"/>
              </w:rPr>
              <w:t>name</w:t>
            </w:r>
            <w:r w:rsidRPr="001F44CD">
              <w:rPr>
                <w:rFonts w:eastAsia="Calibri" w:cs="Arial"/>
                <w:szCs w:val="24"/>
              </w:rPr>
              <w:t>] Region, please press [</w:t>
            </w:r>
            <w:r w:rsidR="00921CEA" w:rsidRPr="001F44CD">
              <w:rPr>
                <w:rFonts w:eastAsia="Calibri" w:cs="Arial"/>
                <w:szCs w:val="24"/>
                <w:highlight w:val="yellow"/>
              </w:rPr>
              <w:t>number</w:t>
            </w:r>
            <w:r w:rsidRPr="001F44CD">
              <w:rPr>
                <w:rFonts w:eastAsia="Calibri" w:cs="Arial"/>
                <w:szCs w:val="24"/>
              </w:rPr>
              <w:t>]</w:t>
            </w:r>
          </w:p>
          <w:p w14:paraId="524A350D" w14:textId="77777777" w:rsidR="006319E7" w:rsidRDefault="006319E7" w:rsidP="000F794E">
            <w:pPr>
              <w:spacing w:line="360" w:lineRule="auto"/>
              <w:rPr>
                <w:rFonts w:eastAsia="Calibri" w:cs="Arial"/>
                <w:szCs w:val="24"/>
                <w:shd w:val="clear" w:color="auto" w:fill="FFFFFF"/>
              </w:rPr>
            </w:pPr>
          </w:p>
          <w:p w14:paraId="727F0D63" w14:textId="4C7F7F79" w:rsidR="00BB5788" w:rsidRPr="00BB5788" w:rsidRDefault="00BB5788" w:rsidP="000F794E">
            <w:pPr>
              <w:spacing w:line="360" w:lineRule="auto"/>
              <w:rPr>
                <w:rFonts w:eastAsia="Calibri" w:cs="Arial"/>
                <w:szCs w:val="24"/>
              </w:rPr>
            </w:pPr>
            <w:r w:rsidRPr="001F44CD">
              <w:rPr>
                <w:rFonts w:eastAsia="Calibri" w:cs="Arial"/>
                <w:szCs w:val="24"/>
                <w:shd w:val="clear" w:color="auto" w:fill="FFFFFF"/>
              </w:rPr>
              <w:t>And if you would like to return to the</w:t>
            </w:r>
            <w:r w:rsidR="002932C5" w:rsidRPr="001F44CD">
              <w:rPr>
                <w:rFonts w:eastAsia="Calibri" w:cs="Arial"/>
                <w:szCs w:val="24"/>
                <w:shd w:val="clear" w:color="auto" w:fill="FFFFFF"/>
              </w:rPr>
              <w:t xml:space="preserve"> beginning </w:t>
            </w:r>
            <w:r w:rsidRPr="001F44CD">
              <w:rPr>
                <w:rFonts w:eastAsia="Calibri" w:cs="Arial"/>
                <w:szCs w:val="24"/>
                <w:shd w:val="clear" w:color="auto" w:fill="FFFFFF"/>
              </w:rPr>
              <w:t xml:space="preserve">to select a different constituency ballot paper or hear the information again, please press </w:t>
            </w:r>
            <w:r w:rsidRPr="001F44CD">
              <w:rPr>
                <w:rFonts w:eastAsia="Calibri" w:cs="Arial"/>
                <w:szCs w:val="24"/>
              </w:rPr>
              <w:t>[</w:t>
            </w:r>
            <w:r w:rsidRPr="001F44CD">
              <w:rPr>
                <w:rFonts w:eastAsia="Calibri" w:cs="Arial"/>
                <w:szCs w:val="24"/>
                <w:highlight w:val="yellow"/>
              </w:rPr>
              <w:t>*</w:t>
            </w:r>
            <w:r w:rsidRPr="001F44CD">
              <w:rPr>
                <w:rFonts w:eastAsia="Calibri" w:cs="Arial"/>
                <w:szCs w:val="24"/>
              </w:rPr>
              <w:t>]</w:t>
            </w:r>
            <w:r w:rsidRPr="001F44CD">
              <w:rPr>
                <w:rFonts w:eastAsia="Calibri" w:cs="Arial"/>
                <w:szCs w:val="24"/>
                <w:shd w:val="clear" w:color="auto" w:fill="FFFFFF"/>
              </w:rPr>
              <w:t>.</w:t>
            </w:r>
          </w:p>
        </w:tc>
      </w:tr>
    </w:tbl>
    <w:p w14:paraId="25BAD8B0" w14:textId="77777777" w:rsidR="001F44CD" w:rsidRDefault="001F44CD">
      <w:r>
        <w:br w:type="page"/>
      </w:r>
    </w:p>
    <w:tbl>
      <w:tblPr>
        <w:tblStyle w:val="TableGrid2"/>
        <w:tblW w:w="9918" w:type="dxa"/>
        <w:tblLook w:val="04A0" w:firstRow="1" w:lastRow="0" w:firstColumn="1" w:lastColumn="0" w:noHBand="0" w:noVBand="1"/>
      </w:tblPr>
      <w:tblGrid>
        <w:gridCol w:w="9918"/>
      </w:tblGrid>
      <w:tr w:rsidR="00BB5788" w:rsidRPr="00BB5788" w14:paraId="6497AB78" w14:textId="77777777" w:rsidTr="00CD03CB">
        <w:tc>
          <w:tcPr>
            <w:tcW w:w="9918" w:type="dxa"/>
            <w:shd w:val="clear" w:color="auto" w:fill="BDD6EE"/>
          </w:tcPr>
          <w:p w14:paraId="79A4C981" w14:textId="19AD3AF0" w:rsidR="00BB5788" w:rsidRPr="00BB5788" w:rsidRDefault="00921CEA" w:rsidP="001F44CD">
            <w:pPr>
              <w:spacing w:before="120" w:after="120"/>
              <w:rPr>
                <w:rFonts w:eastAsia="Calibri" w:cs="Arial"/>
                <w:b/>
                <w:bCs/>
                <w:szCs w:val="24"/>
              </w:rPr>
            </w:pPr>
            <w:proofErr w:type="spellStart"/>
            <w:r>
              <w:rPr>
                <w:rFonts w:eastAsia="Calibri" w:cs="Arial"/>
                <w:b/>
                <w:bCs/>
                <w:szCs w:val="24"/>
              </w:rPr>
              <w:t>2b</w:t>
            </w:r>
            <w:proofErr w:type="spellEnd"/>
            <w:r>
              <w:rPr>
                <w:rFonts w:eastAsia="Calibri" w:cs="Arial"/>
                <w:b/>
                <w:bCs/>
                <w:szCs w:val="24"/>
              </w:rPr>
              <w:t xml:space="preserve">. </w:t>
            </w:r>
            <w:r w:rsidR="00BB5788" w:rsidRPr="00BB5788">
              <w:rPr>
                <w:rFonts w:eastAsia="Calibri" w:cs="Arial"/>
                <w:b/>
                <w:bCs/>
                <w:szCs w:val="24"/>
              </w:rPr>
              <w:t xml:space="preserve">Spoken regional ballot paper </w:t>
            </w:r>
          </w:p>
          <w:p w14:paraId="41D35CB0" w14:textId="57454B16" w:rsidR="00BB5788" w:rsidRPr="00BB5788" w:rsidRDefault="00BB5788" w:rsidP="001F44CD">
            <w:pPr>
              <w:spacing w:before="120" w:after="120"/>
              <w:rPr>
                <w:rFonts w:eastAsia="Calibri" w:cs="Arial"/>
                <w:szCs w:val="24"/>
              </w:rPr>
            </w:pPr>
            <w:r w:rsidRPr="00BB5788">
              <w:rPr>
                <w:rFonts w:eastAsia="Calibri" w:cs="Arial"/>
                <w:szCs w:val="24"/>
              </w:rPr>
              <w:t xml:space="preserve">This script </w:t>
            </w:r>
            <w:r w:rsidR="00BD0E3E" w:rsidRPr="00BB5788">
              <w:rPr>
                <w:rFonts w:eastAsia="Calibri" w:cs="Arial"/>
                <w:szCs w:val="24"/>
              </w:rPr>
              <w:t>is d</w:t>
            </w:r>
            <w:r w:rsidR="00BD0E3E">
              <w:rPr>
                <w:rFonts w:eastAsia="Calibri" w:cs="Arial"/>
                <w:szCs w:val="24"/>
              </w:rPr>
              <w:t>esigned</w:t>
            </w:r>
            <w:r w:rsidR="00BD0E3E" w:rsidRPr="00BB5788">
              <w:rPr>
                <w:rFonts w:eastAsia="Calibri" w:cs="Arial"/>
                <w:szCs w:val="24"/>
              </w:rPr>
              <w:t xml:space="preserve"> </w:t>
            </w:r>
            <w:r w:rsidR="00BD0E3E">
              <w:rPr>
                <w:rFonts w:eastAsia="Calibri" w:cs="Arial"/>
                <w:szCs w:val="24"/>
              </w:rPr>
              <w:t>for use in</w:t>
            </w:r>
            <w:r w:rsidR="00BD0E3E" w:rsidRPr="00BB5788">
              <w:rPr>
                <w:rFonts w:eastAsia="Calibri" w:cs="Arial"/>
                <w:szCs w:val="24"/>
              </w:rPr>
              <w:t xml:space="preserve"> an </w:t>
            </w:r>
            <w:r w:rsidRPr="00BB5788">
              <w:rPr>
                <w:rFonts w:eastAsia="Calibri" w:cs="Arial"/>
                <w:szCs w:val="24"/>
              </w:rPr>
              <w:t xml:space="preserve">automated recording but should also be followed as closely as possible </w:t>
            </w:r>
            <w:r w:rsidR="00BD0E3E">
              <w:rPr>
                <w:rFonts w:eastAsia="Calibri" w:cs="Arial"/>
                <w:szCs w:val="24"/>
              </w:rPr>
              <w:t>when</w:t>
            </w:r>
            <w:r w:rsidR="00BD0E3E" w:rsidRPr="00BB5788">
              <w:rPr>
                <w:rFonts w:eastAsia="Calibri" w:cs="Arial"/>
                <w:szCs w:val="24"/>
              </w:rPr>
              <w:t xml:space="preserve"> a voter calls the office </w:t>
            </w:r>
            <w:r w:rsidR="00BD0E3E">
              <w:rPr>
                <w:rFonts w:eastAsia="Calibri" w:cs="Arial"/>
                <w:szCs w:val="24"/>
              </w:rPr>
              <w:t>or</w:t>
            </w:r>
            <w:r w:rsidR="00BD0E3E" w:rsidRPr="00BB5788">
              <w:rPr>
                <w:rFonts w:eastAsia="Calibri" w:cs="Arial"/>
                <w:szCs w:val="24"/>
              </w:rPr>
              <w:t xml:space="preserve"> asks </w:t>
            </w:r>
            <w:r w:rsidR="00BD0E3E">
              <w:rPr>
                <w:rFonts w:eastAsia="Calibri" w:cs="Arial"/>
                <w:szCs w:val="24"/>
              </w:rPr>
              <w:t>for the ballot paper to be</w:t>
            </w:r>
            <w:r w:rsidR="00BD0E3E" w:rsidRPr="00BB5788">
              <w:rPr>
                <w:rFonts w:eastAsia="Calibri" w:cs="Arial"/>
                <w:szCs w:val="24"/>
              </w:rPr>
              <w:t xml:space="preserve"> read </w:t>
            </w:r>
            <w:r w:rsidR="00BD0E3E">
              <w:rPr>
                <w:rFonts w:eastAsia="Calibri" w:cs="Arial"/>
                <w:szCs w:val="24"/>
              </w:rPr>
              <w:t xml:space="preserve">out </w:t>
            </w:r>
            <w:r w:rsidR="00BD0E3E" w:rsidRPr="00BB5788">
              <w:rPr>
                <w:rFonts w:eastAsia="Calibri" w:cs="Arial"/>
                <w:szCs w:val="24"/>
              </w:rPr>
              <w:t xml:space="preserve">in the polling </w:t>
            </w:r>
            <w:r w:rsidR="00BD0E3E">
              <w:rPr>
                <w:rFonts w:eastAsia="Calibri" w:cs="Arial"/>
                <w:szCs w:val="24"/>
              </w:rPr>
              <w:t>station</w:t>
            </w:r>
          </w:p>
        </w:tc>
      </w:tr>
      <w:tr w:rsidR="00BB5788" w:rsidRPr="00BB5788" w14:paraId="7F79BB98" w14:textId="77777777" w:rsidTr="00CD03CB">
        <w:tc>
          <w:tcPr>
            <w:tcW w:w="9918" w:type="dxa"/>
          </w:tcPr>
          <w:p w14:paraId="299A0B23" w14:textId="70AEEB97" w:rsidR="00BB5788" w:rsidRPr="001F44CD" w:rsidRDefault="00BB5788" w:rsidP="001F44CD">
            <w:pPr>
              <w:spacing w:before="120" w:after="120" w:line="360" w:lineRule="auto"/>
              <w:rPr>
                <w:rFonts w:eastAsia="Calibri" w:cs="Arial"/>
                <w:color w:val="0B769F" w:themeColor="accent4" w:themeShade="BF"/>
                <w:szCs w:val="24"/>
              </w:rPr>
            </w:pPr>
            <w:r w:rsidRPr="001F44CD">
              <w:rPr>
                <w:rFonts w:eastAsia="Calibri" w:cs="Arial"/>
                <w:color w:val="0B769F" w:themeColor="accent4" w:themeShade="BF"/>
                <w:szCs w:val="24"/>
              </w:rPr>
              <w:t xml:space="preserve">You will shortly hear the names of the parties </w:t>
            </w:r>
            <w:r w:rsidR="002A2856" w:rsidRPr="001F44CD">
              <w:rPr>
                <w:rFonts w:eastAsia="Calibri" w:cs="Arial"/>
                <w:color w:val="0B769F" w:themeColor="accent4" w:themeShade="BF"/>
                <w:szCs w:val="24"/>
              </w:rPr>
              <w:t>[</w:t>
            </w:r>
            <w:r w:rsidRPr="001F44CD">
              <w:rPr>
                <w:rFonts w:eastAsia="Calibri" w:cs="Arial"/>
                <w:color w:val="0B769F" w:themeColor="accent4" w:themeShade="BF"/>
                <w:szCs w:val="24"/>
                <w:shd w:val="clear" w:color="auto" w:fill="FFFF00"/>
              </w:rPr>
              <w:t>and independent candidates</w:t>
            </w:r>
            <w:r w:rsidR="005B76A9" w:rsidRPr="001F44CD">
              <w:rPr>
                <w:rFonts w:eastAsia="Calibri" w:cs="Arial"/>
                <w:color w:val="0B769F" w:themeColor="accent4" w:themeShade="BF"/>
                <w:szCs w:val="24"/>
                <w:shd w:val="clear" w:color="auto" w:fill="FFFF00"/>
              </w:rPr>
              <w:t>]</w:t>
            </w:r>
            <w:r w:rsidRPr="001F44CD">
              <w:rPr>
                <w:rFonts w:eastAsia="Calibri" w:cs="Arial"/>
                <w:color w:val="0B769F" w:themeColor="accent4" w:themeShade="BF"/>
                <w:szCs w:val="24"/>
              </w:rPr>
              <w:t xml:space="preserve"> standing for election to represent the [</w:t>
            </w:r>
            <w:r w:rsidRPr="006319E7">
              <w:rPr>
                <w:rFonts w:eastAsia="Calibri" w:cs="Arial"/>
                <w:color w:val="0B769F" w:themeColor="accent4" w:themeShade="BF"/>
                <w:szCs w:val="24"/>
                <w:highlight w:val="yellow"/>
              </w:rPr>
              <w:t>name</w:t>
            </w:r>
            <w:r w:rsidRPr="001F44CD">
              <w:rPr>
                <w:rFonts w:eastAsia="Calibri" w:cs="Arial"/>
                <w:color w:val="0B769F" w:themeColor="accent4" w:themeShade="BF"/>
                <w:szCs w:val="24"/>
              </w:rPr>
              <w:t>] region in the Scottish Parliament election on Thursday 7</w:t>
            </w:r>
            <w:r w:rsidRPr="001F44CD">
              <w:rPr>
                <w:rFonts w:eastAsia="Calibri" w:cs="Arial"/>
                <w:color w:val="0B769F" w:themeColor="accent4" w:themeShade="BF"/>
                <w:szCs w:val="24"/>
                <w:vertAlign w:val="superscript"/>
              </w:rPr>
              <w:t>th</w:t>
            </w:r>
            <w:r w:rsidRPr="001F44CD">
              <w:rPr>
                <w:rFonts w:eastAsia="Calibri" w:cs="Arial"/>
                <w:color w:val="0B769F" w:themeColor="accent4" w:themeShade="BF"/>
                <w:szCs w:val="24"/>
              </w:rPr>
              <w:t xml:space="preserve"> May 2026.</w:t>
            </w:r>
          </w:p>
          <w:p w14:paraId="28FAE55A" w14:textId="7AD3E194" w:rsidR="00584E08" w:rsidRDefault="00BB5788" w:rsidP="006319E7">
            <w:pPr>
              <w:spacing w:before="120" w:line="360" w:lineRule="auto"/>
              <w:rPr>
                <w:rFonts w:eastAsia="Calibri" w:cs="Arial"/>
                <w:color w:val="0B769F" w:themeColor="accent4" w:themeShade="BF"/>
                <w:szCs w:val="24"/>
              </w:rPr>
            </w:pPr>
            <w:r w:rsidRPr="001F44CD">
              <w:rPr>
                <w:rFonts w:eastAsia="Calibri" w:cs="Arial"/>
                <w:color w:val="0B769F" w:themeColor="accent4" w:themeShade="BF"/>
                <w:szCs w:val="24"/>
              </w:rPr>
              <w:t>On the regional ballot paper</w:t>
            </w:r>
            <w:r w:rsidR="002566E0">
              <w:rPr>
                <w:rFonts w:eastAsia="Calibri" w:cs="Arial"/>
                <w:color w:val="0B769F" w:themeColor="accent4" w:themeShade="BF"/>
                <w:szCs w:val="24"/>
              </w:rPr>
              <w:t>,</w:t>
            </w:r>
            <w:r w:rsidRPr="001F44CD">
              <w:rPr>
                <w:rFonts w:eastAsia="Calibri" w:cs="Arial"/>
                <w:color w:val="0B769F" w:themeColor="accent4" w:themeShade="BF"/>
                <w:szCs w:val="24"/>
              </w:rPr>
              <w:t xml:space="preserve"> you vote only once by putting a cross in the box next to your choice. The parties </w:t>
            </w:r>
            <w:r w:rsidR="00BC763F" w:rsidRPr="001F44CD">
              <w:rPr>
                <w:rFonts w:eastAsia="Calibri" w:cs="Arial"/>
                <w:color w:val="0B769F" w:themeColor="accent4" w:themeShade="BF"/>
                <w:szCs w:val="24"/>
                <w:shd w:val="clear" w:color="auto" w:fill="FFFF00"/>
              </w:rPr>
              <w:t>[</w:t>
            </w:r>
            <w:r w:rsidRPr="001F44CD">
              <w:rPr>
                <w:rFonts w:eastAsia="Calibri" w:cs="Arial"/>
                <w:color w:val="0B769F" w:themeColor="accent4" w:themeShade="BF"/>
                <w:szCs w:val="24"/>
                <w:shd w:val="clear" w:color="auto" w:fill="FFFF00"/>
              </w:rPr>
              <w:t>and independent candidates</w:t>
            </w:r>
            <w:r w:rsidR="00BC763F" w:rsidRPr="001F44CD">
              <w:rPr>
                <w:rFonts w:eastAsia="Calibri" w:cs="Arial"/>
                <w:color w:val="0B769F" w:themeColor="accent4" w:themeShade="BF"/>
                <w:szCs w:val="24"/>
                <w:shd w:val="clear" w:color="auto" w:fill="FFFF00"/>
              </w:rPr>
              <w:t>]</w:t>
            </w:r>
            <w:r w:rsidRPr="001F44CD">
              <w:rPr>
                <w:rFonts w:eastAsia="Calibri" w:cs="Arial"/>
                <w:color w:val="0B769F" w:themeColor="accent4" w:themeShade="BF"/>
                <w:szCs w:val="24"/>
                <w:shd w:val="clear" w:color="auto" w:fill="FFFF00"/>
              </w:rPr>
              <w:t xml:space="preserve"> </w:t>
            </w:r>
            <w:r w:rsidRPr="001F44CD">
              <w:rPr>
                <w:rFonts w:eastAsia="Calibri" w:cs="Arial"/>
                <w:color w:val="0B769F" w:themeColor="accent4" w:themeShade="BF"/>
                <w:szCs w:val="24"/>
              </w:rPr>
              <w:t xml:space="preserve">are listed alphabetically on the ballot paper and will be read out now in the order that they appear. </w:t>
            </w:r>
            <w:r w:rsidR="00584E08">
              <w:rPr>
                <w:rFonts w:eastAsia="Calibri" w:cs="Arial"/>
                <w:color w:val="0B769F" w:themeColor="accent4" w:themeShade="BF"/>
                <w:szCs w:val="24"/>
              </w:rPr>
              <w:t>W</w:t>
            </w:r>
            <w:r w:rsidR="00584E08" w:rsidRPr="00921CEA">
              <w:rPr>
                <w:rFonts w:eastAsia="Calibri" w:cs="Arial"/>
                <w:color w:val="0B769F" w:themeColor="accent4" w:themeShade="BF"/>
                <w:szCs w:val="24"/>
              </w:rPr>
              <w:t xml:space="preserve">e also say which </w:t>
            </w:r>
            <w:r w:rsidR="00584E08">
              <w:rPr>
                <w:rFonts w:eastAsia="Calibri" w:cs="Arial"/>
                <w:color w:val="0B769F" w:themeColor="accent4" w:themeShade="BF"/>
                <w:szCs w:val="24"/>
              </w:rPr>
              <w:t xml:space="preserve">numbered voting </w:t>
            </w:r>
            <w:r w:rsidR="00584E08" w:rsidRPr="00921CEA">
              <w:rPr>
                <w:rFonts w:eastAsia="Calibri" w:cs="Arial"/>
                <w:color w:val="0B769F" w:themeColor="accent4" w:themeShade="BF"/>
                <w:szCs w:val="24"/>
              </w:rPr>
              <w:t xml:space="preserve">box </w:t>
            </w:r>
            <w:r w:rsidR="00584E08" w:rsidRPr="001F44CD">
              <w:rPr>
                <w:rFonts w:eastAsia="Calibri" w:cs="Arial"/>
                <w:color w:val="0B769F" w:themeColor="accent4" w:themeShade="BF"/>
                <w:szCs w:val="24"/>
              </w:rPr>
              <w:t>each party [</w:t>
            </w:r>
            <w:r w:rsidR="00584E08" w:rsidRPr="001F44CD">
              <w:rPr>
                <w:rFonts w:eastAsia="Calibri" w:cs="Arial"/>
                <w:color w:val="0B769F" w:themeColor="accent4" w:themeShade="BF"/>
                <w:szCs w:val="24"/>
                <w:shd w:val="clear" w:color="auto" w:fill="FFFF00"/>
              </w:rPr>
              <w:t xml:space="preserve">or </w:t>
            </w:r>
            <w:r w:rsidR="005B5EEF">
              <w:rPr>
                <w:rFonts w:eastAsia="Calibri" w:cs="Arial"/>
                <w:color w:val="0B769F" w:themeColor="accent4" w:themeShade="BF"/>
                <w:szCs w:val="24"/>
                <w:shd w:val="clear" w:color="auto" w:fill="FFFF00"/>
              </w:rPr>
              <w:t>independent</w:t>
            </w:r>
            <w:r w:rsidR="00584E08" w:rsidRPr="001F44CD">
              <w:rPr>
                <w:rFonts w:eastAsia="Calibri" w:cs="Arial"/>
                <w:color w:val="0B769F" w:themeColor="accent4" w:themeShade="BF"/>
                <w:szCs w:val="24"/>
                <w:shd w:val="clear" w:color="auto" w:fill="FFFF00"/>
              </w:rPr>
              <w:t xml:space="preserve"> candidate</w:t>
            </w:r>
            <w:r w:rsidR="00584E08" w:rsidRPr="001F44CD">
              <w:rPr>
                <w:rFonts w:eastAsia="Calibri" w:cs="Arial"/>
                <w:color w:val="0B769F" w:themeColor="accent4" w:themeShade="BF"/>
                <w:szCs w:val="24"/>
              </w:rPr>
              <w:t xml:space="preserve">] </w:t>
            </w:r>
            <w:r w:rsidR="00584E08" w:rsidRPr="00921CEA">
              <w:rPr>
                <w:rFonts w:eastAsia="Calibri" w:cs="Arial"/>
                <w:color w:val="0B769F" w:themeColor="accent4" w:themeShade="BF"/>
                <w:szCs w:val="24"/>
              </w:rPr>
              <w:t>is next to</w:t>
            </w:r>
            <w:r w:rsidR="00584E08">
              <w:rPr>
                <w:rFonts w:eastAsia="Calibri" w:cs="Arial"/>
                <w:color w:val="0B769F" w:themeColor="accent4" w:themeShade="BF"/>
                <w:szCs w:val="24"/>
              </w:rPr>
              <w:t xml:space="preserve"> so that you can find it independently if you are using </w:t>
            </w:r>
            <w:r w:rsidR="00584E08" w:rsidRPr="00921CEA">
              <w:rPr>
                <w:rFonts w:eastAsia="Calibri" w:cs="Arial"/>
                <w:color w:val="0B769F" w:themeColor="accent4" w:themeShade="BF"/>
                <w:szCs w:val="24"/>
              </w:rPr>
              <w:t xml:space="preserve">a tactile voting aid </w:t>
            </w:r>
            <w:r w:rsidR="00584E08">
              <w:rPr>
                <w:rFonts w:eastAsia="Calibri" w:cs="Arial"/>
                <w:color w:val="0B769F" w:themeColor="accent4" w:themeShade="BF"/>
                <w:szCs w:val="24"/>
              </w:rPr>
              <w:t>with braille and embossed numbers</w:t>
            </w:r>
            <w:r w:rsidR="00584E08" w:rsidRPr="00921CEA">
              <w:rPr>
                <w:rFonts w:eastAsia="Calibri" w:cs="Arial"/>
                <w:color w:val="0B769F" w:themeColor="accent4" w:themeShade="BF"/>
                <w:szCs w:val="24"/>
              </w:rPr>
              <w:t xml:space="preserve">. </w:t>
            </w:r>
          </w:p>
          <w:p w14:paraId="6488DE04" w14:textId="77777777" w:rsidR="006319E7" w:rsidRPr="001F44CD" w:rsidRDefault="006319E7" w:rsidP="006319E7">
            <w:pPr>
              <w:spacing w:line="360" w:lineRule="auto"/>
              <w:rPr>
                <w:rFonts w:eastAsia="Calibri" w:cs="Arial"/>
                <w:color w:val="0B769F" w:themeColor="accent4" w:themeShade="BF"/>
                <w:szCs w:val="24"/>
              </w:rPr>
            </w:pPr>
          </w:p>
          <w:p w14:paraId="0E1C6F21" w14:textId="3275B68D" w:rsidR="00BB5788" w:rsidRPr="001F44CD" w:rsidRDefault="00BB5788" w:rsidP="006319E7">
            <w:pPr>
              <w:spacing w:after="120" w:line="360" w:lineRule="auto"/>
              <w:rPr>
                <w:rFonts w:eastAsia="Calibri" w:cs="Arial"/>
                <w:color w:val="0B769F" w:themeColor="accent4" w:themeShade="BF"/>
                <w:szCs w:val="24"/>
              </w:rPr>
            </w:pPr>
            <w:r w:rsidRPr="001F44CD">
              <w:rPr>
                <w:rFonts w:eastAsia="Calibri" w:cs="Arial"/>
                <w:color w:val="0B769F" w:themeColor="accent4" w:themeShade="BF"/>
                <w:szCs w:val="24"/>
              </w:rPr>
              <w:t>There are [</w:t>
            </w:r>
            <w:r w:rsidRPr="006319E7">
              <w:rPr>
                <w:rFonts w:eastAsia="Calibri" w:cs="Arial"/>
                <w:color w:val="0B769F" w:themeColor="accent4" w:themeShade="BF"/>
                <w:szCs w:val="24"/>
                <w:highlight w:val="yellow"/>
              </w:rPr>
              <w:t>number</w:t>
            </w:r>
            <w:r w:rsidRPr="001F44CD">
              <w:rPr>
                <w:rFonts w:eastAsia="Calibri" w:cs="Arial"/>
                <w:color w:val="0B769F" w:themeColor="accent4" w:themeShade="BF"/>
                <w:szCs w:val="24"/>
              </w:rPr>
              <w:t xml:space="preserve">] parties </w:t>
            </w:r>
            <w:r w:rsidR="006319E7" w:rsidRPr="001F44CD">
              <w:rPr>
                <w:rFonts w:eastAsia="Calibri" w:cs="Arial"/>
                <w:color w:val="0B769F" w:themeColor="accent4" w:themeShade="BF"/>
                <w:szCs w:val="24"/>
                <w:shd w:val="clear" w:color="auto" w:fill="FFFF00"/>
              </w:rPr>
              <w:t xml:space="preserve">[and independent candidates] </w:t>
            </w:r>
            <w:r w:rsidRPr="001F44CD">
              <w:rPr>
                <w:rFonts w:eastAsia="Calibri" w:cs="Arial"/>
                <w:color w:val="0B769F" w:themeColor="accent4" w:themeShade="BF"/>
                <w:szCs w:val="24"/>
              </w:rPr>
              <w:t xml:space="preserve">listed on this ballot paper. </w:t>
            </w:r>
          </w:p>
          <w:p w14:paraId="73DFF491" w14:textId="4DA4D853" w:rsidR="00BB5788" w:rsidRPr="001F44CD" w:rsidRDefault="00BB5788" w:rsidP="001F44CD">
            <w:pPr>
              <w:spacing w:before="120" w:after="120" w:line="360" w:lineRule="auto"/>
              <w:rPr>
                <w:rFonts w:eastAsia="Calibri" w:cs="Arial"/>
                <w:color w:val="0B769F" w:themeColor="accent4" w:themeShade="BF"/>
                <w:szCs w:val="24"/>
              </w:rPr>
            </w:pPr>
            <w:r w:rsidRPr="001F44CD">
              <w:rPr>
                <w:rFonts w:eastAsia="Calibri" w:cs="Arial"/>
                <w:color w:val="0B769F" w:themeColor="accent4" w:themeShade="BF"/>
                <w:szCs w:val="24"/>
              </w:rPr>
              <w:t xml:space="preserve">The party </w:t>
            </w:r>
            <w:r w:rsidR="006319E7" w:rsidRPr="006319E7">
              <w:rPr>
                <w:rFonts w:eastAsia="Calibri" w:cs="Arial"/>
                <w:color w:val="0B769F" w:themeColor="accent4" w:themeShade="BF"/>
                <w:szCs w:val="24"/>
                <w:highlight w:val="yellow"/>
              </w:rPr>
              <w:t>[</w:t>
            </w:r>
            <w:r w:rsidRPr="006319E7">
              <w:rPr>
                <w:rFonts w:eastAsia="Calibri" w:cs="Arial"/>
                <w:color w:val="0B769F" w:themeColor="accent4" w:themeShade="BF"/>
                <w:szCs w:val="24"/>
                <w:highlight w:val="yellow"/>
              </w:rPr>
              <w:t>or independent candidate</w:t>
            </w:r>
            <w:r w:rsidR="006319E7" w:rsidRPr="006319E7">
              <w:rPr>
                <w:rFonts w:eastAsia="Calibri" w:cs="Arial"/>
                <w:color w:val="0B769F" w:themeColor="accent4" w:themeShade="BF"/>
                <w:szCs w:val="24"/>
                <w:highlight w:val="yellow"/>
              </w:rPr>
              <w:t>]</w:t>
            </w:r>
            <w:r w:rsidRPr="001F44CD">
              <w:rPr>
                <w:rFonts w:eastAsia="Calibri" w:cs="Arial"/>
                <w:color w:val="0B769F" w:themeColor="accent4" w:themeShade="BF"/>
                <w:szCs w:val="24"/>
              </w:rPr>
              <w:t xml:space="preserve"> next to box one on the ballot paper is [Party or Surname, first name]</w:t>
            </w:r>
          </w:p>
          <w:p w14:paraId="71B645A0" w14:textId="77777777" w:rsidR="00BB5788" w:rsidRPr="001F44CD" w:rsidRDefault="00BB5788" w:rsidP="001F44CD">
            <w:pPr>
              <w:spacing w:before="120" w:after="120" w:line="360" w:lineRule="auto"/>
              <w:rPr>
                <w:rFonts w:eastAsia="Calibri" w:cs="Arial"/>
                <w:color w:val="0B769F" w:themeColor="accent4" w:themeShade="BF"/>
                <w:szCs w:val="24"/>
              </w:rPr>
            </w:pPr>
            <w:r w:rsidRPr="001F44CD">
              <w:rPr>
                <w:rFonts w:eastAsia="Calibri" w:cs="Arial"/>
                <w:color w:val="0B769F" w:themeColor="accent4" w:themeShade="BF"/>
                <w:szCs w:val="24"/>
              </w:rPr>
              <w:t xml:space="preserve">At box two is [Party or Surname, first name] </w:t>
            </w:r>
          </w:p>
          <w:p w14:paraId="7899FB24" w14:textId="77777777" w:rsidR="00BB5788" w:rsidRPr="001F44CD" w:rsidRDefault="00BB5788" w:rsidP="001F44CD">
            <w:pPr>
              <w:spacing w:before="120" w:after="120" w:line="360" w:lineRule="auto"/>
              <w:rPr>
                <w:rFonts w:eastAsia="Calibri" w:cs="Arial"/>
                <w:color w:val="0B769F" w:themeColor="accent4" w:themeShade="BF"/>
                <w:szCs w:val="24"/>
              </w:rPr>
            </w:pPr>
            <w:r w:rsidRPr="001F44CD">
              <w:rPr>
                <w:rFonts w:eastAsia="Calibri" w:cs="Arial"/>
                <w:color w:val="0B769F" w:themeColor="accent4" w:themeShade="BF"/>
                <w:szCs w:val="24"/>
              </w:rPr>
              <w:t>At box three is [Party or Surname, first name]</w:t>
            </w:r>
          </w:p>
          <w:p w14:paraId="46448332" w14:textId="77777777" w:rsidR="00BB5788" w:rsidRPr="001F44CD" w:rsidRDefault="00BB5788" w:rsidP="001F44CD">
            <w:pPr>
              <w:spacing w:before="120" w:after="120" w:line="360" w:lineRule="auto"/>
              <w:rPr>
                <w:rFonts w:eastAsia="Calibri" w:cs="Arial"/>
                <w:color w:val="0B769F" w:themeColor="accent4" w:themeShade="BF"/>
                <w:szCs w:val="24"/>
              </w:rPr>
            </w:pPr>
            <w:r w:rsidRPr="001F44CD">
              <w:rPr>
                <w:rFonts w:eastAsia="Calibri" w:cs="Arial"/>
                <w:color w:val="0B769F" w:themeColor="accent4" w:themeShade="BF"/>
                <w:szCs w:val="24"/>
              </w:rPr>
              <w:t>At box four is [Party or Surname, first name]</w:t>
            </w:r>
          </w:p>
          <w:p w14:paraId="4D69FD64" w14:textId="77777777" w:rsidR="00BB5788" w:rsidRDefault="00BB5788" w:rsidP="001F44CD">
            <w:pPr>
              <w:spacing w:before="120" w:after="120" w:line="360" w:lineRule="auto"/>
              <w:rPr>
                <w:rFonts w:eastAsia="Calibri" w:cs="Arial"/>
                <w:color w:val="0B769F" w:themeColor="accent4" w:themeShade="BF"/>
                <w:szCs w:val="24"/>
              </w:rPr>
            </w:pPr>
            <w:r w:rsidRPr="001F44CD">
              <w:rPr>
                <w:rFonts w:eastAsia="Calibri" w:cs="Arial"/>
                <w:color w:val="0B769F" w:themeColor="accent4" w:themeShade="BF"/>
                <w:szCs w:val="24"/>
              </w:rPr>
              <w:t>… And so on</w:t>
            </w:r>
          </w:p>
          <w:p w14:paraId="6CDFE9A8" w14:textId="309B0D68" w:rsidR="00F3470E" w:rsidRPr="001F44CD" w:rsidRDefault="00F3470E" w:rsidP="001F44CD">
            <w:pPr>
              <w:spacing w:before="120" w:after="120" w:line="360" w:lineRule="auto"/>
              <w:rPr>
                <w:rFonts w:eastAsia="Calibri" w:cs="Arial"/>
                <w:color w:val="0B769F" w:themeColor="accent4" w:themeShade="BF"/>
                <w:szCs w:val="24"/>
              </w:rPr>
            </w:pPr>
            <w:r>
              <w:rPr>
                <w:rFonts w:eastAsia="Calibri" w:cs="Arial"/>
                <w:color w:val="0B769F" w:themeColor="accent4" w:themeShade="BF"/>
                <w:szCs w:val="24"/>
              </w:rPr>
              <w:t>This is the end of the ballot paper.</w:t>
            </w:r>
          </w:p>
          <w:p w14:paraId="5F035CAA" w14:textId="77777777" w:rsidR="00BB5788" w:rsidRPr="00BB5788" w:rsidRDefault="00BB5788" w:rsidP="001F44CD">
            <w:pPr>
              <w:spacing w:before="120" w:after="120" w:line="360" w:lineRule="auto"/>
              <w:rPr>
                <w:rFonts w:eastAsia="Calibri" w:cs="Arial"/>
                <w:szCs w:val="24"/>
              </w:rPr>
            </w:pPr>
            <w:r w:rsidRPr="00BB5788">
              <w:rPr>
                <w:rFonts w:eastAsia="Calibri" w:cs="Arial"/>
                <w:szCs w:val="24"/>
              </w:rPr>
              <w:t>If you would like to hear the names of the parties and independent candidates standing in the [</w:t>
            </w:r>
            <w:r w:rsidRPr="00BB5788">
              <w:rPr>
                <w:rFonts w:eastAsia="Calibri" w:cs="Arial"/>
                <w:szCs w:val="24"/>
                <w:highlight w:val="yellow"/>
              </w:rPr>
              <w:t>name</w:t>
            </w:r>
            <w:r w:rsidRPr="00BB5788">
              <w:rPr>
                <w:rFonts w:eastAsia="Calibri" w:cs="Arial"/>
                <w:szCs w:val="24"/>
              </w:rPr>
              <w:t>] region again please press [</w:t>
            </w:r>
            <w:r w:rsidRPr="00BB5788">
              <w:rPr>
                <w:rFonts w:eastAsia="Calibri" w:cs="Arial"/>
                <w:szCs w:val="24"/>
                <w:highlight w:val="yellow"/>
              </w:rPr>
              <w:t>#</w:t>
            </w:r>
            <w:r w:rsidRPr="00BB5788">
              <w:rPr>
                <w:rFonts w:eastAsia="Calibri" w:cs="Arial"/>
                <w:szCs w:val="24"/>
              </w:rPr>
              <w:t>]</w:t>
            </w:r>
          </w:p>
          <w:p w14:paraId="1F06D5A1" w14:textId="53E36997" w:rsidR="00BB5788" w:rsidRPr="00BB5788" w:rsidRDefault="00BB5788" w:rsidP="001F44CD">
            <w:pPr>
              <w:spacing w:before="120" w:after="120" w:line="360" w:lineRule="auto"/>
              <w:rPr>
                <w:rFonts w:eastAsia="Calibri" w:cs="Arial"/>
                <w:szCs w:val="24"/>
                <w:shd w:val="clear" w:color="auto" w:fill="FFFFFF"/>
              </w:rPr>
            </w:pPr>
            <w:r w:rsidRPr="00BB5788">
              <w:rPr>
                <w:rFonts w:eastAsia="Calibri" w:cs="Arial"/>
                <w:szCs w:val="24"/>
                <w:shd w:val="clear" w:color="auto" w:fill="FFFFFF"/>
              </w:rPr>
              <w:t xml:space="preserve">If you would like to return to the </w:t>
            </w:r>
            <w:r w:rsidR="008C4AE9">
              <w:rPr>
                <w:rFonts w:eastAsia="Calibri" w:cs="Arial"/>
                <w:szCs w:val="24"/>
                <w:shd w:val="clear" w:color="auto" w:fill="FFFFFF"/>
              </w:rPr>
              <w:t>beginning</w:t>
            </w:r>
            <w:r w:rsidRPr="00BB5788">
              <w:rPr>
                <w:rFonts w:eastAsia="Calibri" w:cs="Arial"/>
                <w:szCs w:val="24"/>
                <w:shd w:val="clear" w:color="auto" w:fill="FFFFFF"/>
              </w:rPr>
              <w:t xml:space="preserve"> to select a spoken constituency ballot paper or to hear the information again, please press </w:t>
            </w:r>
            <w:r w:rsidRPr="00BB5788">
              <w:rPr>
                <w:rFonts w:eastAsia="Calibri" w:cs="Arial"/>
                <w:szCs w:val="24"/>
              </w:rPr>
              <w:t>[</w:t>
            </w:r>
            <w:r w:rsidRPr="00BB5788">
              <w:rPr>
                <w:rFonts w:eastAsia="Calibri" w:cs="Arial"/>
                <w:szCs w:val="24"/>
                <w:highlight w:val="yellow"/>
              </w:rPr>
              <w:t>1</w:t>
            </w:r>
            <w:r w:rsidRPr="00BB5788">
              <w:rPr>
                <w:rFonts w:eastAsia="Calibri" w:cs="Arial"/>
                <w:szCs w:val="24"/>
              </w:rPr>
              <w:t>]</w:t>
            </w:r>
            <w:r w:rsidRPr="00BB5788">
              <w:rPr>
                <w:rFonts w:eastAsia="Calibri" w:cs="Arial"/>
                <w:szCs w:val="24"/>
                <w:shd w:val="clear" w:color="auto" w:fill="FFFFFF"/>
              </w:rPr>
              <w:t>.</w:t>
            </w:r>
          </w:p>
          <w:p w14:paraId="42998CDC" w14:textId="18852764" w:rsidR="00BB5788" w:rsidRPr="00BB5788" w:rsidRDefault="00BB5788" w:rsidP="001F44CD">
            <w:pPr>
              <w:spacing w:before="120" w:after="120" w:line="360" w:lineRule="auto"/>
              <w:contextualSpacing/>
              <w:rPr>
                <w:rFonts w:eastAsia="Calibri" w:cs="Arial"/>
                <w:szCs w:val="24"/>
              </w:rPr>
            </w:pPr>
            <w:r w:rsidRPr="00BB5788">
              <w:rPr>
                <w:rFonts w:eastAsia="Calibri" w:cs="Arial"/>
                <w:szCs w:val="24"/>
              </w:rPr>
              <w:t>If you would like to speak to someone in the [</w:t>
            </w:r>
            <w:r w:rsidRPr="00BB5788">
              <w:rPr>
                <w:rFonts w:eastAsia="Calibri" w:cs="Arial"/>
                <w:szCs w:val="24"/>
                <w:highlight w:val="yellow"/>
              </w:rPr>
              <w:t>Elections Office</w:t>
            </w:r>
            <w:r w:rsidRPr="00BB5788">
              <w:rPr>
                <w:rFonts w:eastAsia="Calibri" w:cs="Arial"/>
                <w:szCs w:val="24"/>
              </w:rPr>
              <w:t xml:space="preserve">] </w:t>
            </w:r>
            <w:r w:rsidR="00315359" w:rsidRPr="00BB5788">
              <w:rPr>
                <w:rFonts w:eastAsia="Calibri" w:cs="Arial"/>
                <w:szCs w:val="24"/>
              </w:rPr>
              <w:t>about the support available to</w:t>
            </w:r>
            <w:r w:rsidR="00315359">
              <w:rPr>
                <w:rFonts w:eastAsia="Calibri" w:cs="Arial"/>
                <w:szCs w:val="24"/>
              </w:rPr>
              <w:t xml:space="preserve"> you when</w:t>
            </w:r>
            <w:r w:rsidR="00315359" w:rsidRPr="00BB5788">
              <w:rPr>
                <w:rFonts w:eastAsia="Calibri" w:cs="Arial"/>
                <w:szCs w:val="24"/>
              </w:rPr>
              <w:t xml:space="preserve"> vot</w:t>
            </w:r>
            <w:r w:rsidR="00315359">
              <w:rPr>
                <w:rFonts w:eastAsia="Calibri" w:cs="Arial"/>
                <w:szCs w:val="24"/>
              </w:rPr>
              <w:t>ing</w:t>
            </w:r>
            <w:r w:rsidR="00315359" w:rsidRPr="00BB5788">
              <w:rPr>
                <w:rFonts w:eastAsia="Calibri" w:cs="Arial"/>
                <w:szCs w:val="24"/>
              </w:rPr>
              <w:t>, request</w:t>
            </w:r>
            <w:r w:rsidR="00315359">
              <w:rPr>
                <w:rFonts w:eastAsia="Calibri" w:cs="Arial"/>
                <w:szCs w:val="24"/>
              </w:rPr>
              <w:t>ing</w:t>
            </w:r>
            <w:r w:rsidR="00315359" w:rsidRPr="00BB5788">
              <w:rPr>
                <w:rFonts w:eastAsia="Calibri" w:cs="Arial"/>
                <w:szCs w:val="24"/>
              </w:rPr>
              <w:t xml:space="preserve"> a reasonable adjustment at a polling station or anything else, please press [</w:t>
            </w:r>
            <w:r w:rsidR="00315359" w:rsidRPr="00BB5788">
              <w:rPr>
                <w:rFonts w:eastAsia="Calibri" w:cs="Arial"/>
                <w:szCs w:val="24"/>
                <w:highlight w:val="yellow"/>
              </w:rPr>
              <w:t>*</w:t>
            </w:r>
            <w:r w:rsidR="00315359" w:rsidRPr="00BB5788">
              <w:rPr>
                <w:rFonts w:eastAsia="Calibri" w:cs="Arial"/>
                <w:szCs w:val="24"/>
              </w:rPr>
              <w:t>] or call during office hours on</w:t>
            </w:r>
            <w:r w:rsidR="00315359" w:rsidRPr="00BB5788" w:rsidDel="00315359">
              <w:rPr>
                <w:rFonts w:eastAsia="Calibri" w:cs="Arial"/>
                <w:szCs w:val="24"/>
              </w:rPr>
              <w:t xml:space="preserve"> </w:t>
            </w:r>
            <w:r w:rsidRPr="00BB5788">
              <w:rPr>
                <w:rFonts w:eastAsia="Calibri" w:cs="Arial"/>
                <w:szCs w:val="24"/>
              </w:rPr>
              <w:t>[</w:t>
            </w:r>
            <w:r w:rsidRPr="00BB5788">
              <w:rPr>
                <w:rFonts w:eastAsia="Calibri" w:cs="Arial"/>
                <w:szCs w:val="24"/>
                <w:highlight w:val="yellow"/>
              </w:rPr>
              <w:t>phone number</w:t>
            </w:r>
            <w:r w:rsidRPr="00BB5788">
              <w:rPr>
                <w:rFonts w:eastAsia="Calibri" w:cs="Arial"/>
                <w:szCs w:val="24"/>
              </w:rPr>
              <w:t>].</w:t>
            </w:r>
          </w:p>
          <w:p w14:paraId="17BD9D34" w14:textId="77777777" w:rsidR="00BB5788" w:rsidRPr="00BB5788" w:rsidRDefault="00BB5788" w:rsidP="001F44CD">
            <w:pPr>
              <w:spacing w:before="120" w:after="120" w:line="360" w:lineRule="auto"/>
              <w:rPr>
                <w:rFonts w:eastAsia="Calibri" w:cs="Arial"/>
                <w:szCs w:val="24"/>
                <w:shd w:val="clear" w:color="auto" w:fill="FFFFFF"/>
              </w:rPr>
            </w:pPr>
          </w:p>
          <w:p w14:paraId="43BE8825" w14:textId="148B6E33" w:rsidR="00BB5788" w:rsidRPr="00BB5788" w:rsidRDefault="00315359" w:rsidP="001F44CD">
            <w:pPr>
              <w:spacing w:before="120" w:after="120" w:line="360" w:lineRule="auto"/>
              <w:rPr>
                <w:rFonts w:eastAsia="Calibri" w:cs="Arial"/>
                <w:szCs w:val="24"/>
              </w:rPr>
            </w:pPr>
            <w:r>
              <w:rPr>
                <w:rFonts w:eastAsia="Calibri" w:cs="Arial"/>
                <w:szCs w:val="24"/>
                <w:shd w:val="clear" w:color="auto" w:fill="FFFFFF"/>
              </w:rPr>
              <w:t>T</w:t>
            </w:r>
            <w:r w:rsidR="00BB5788" w:rsidRPr="00BB5788">
              <w:rPr>
                <w:rFonts w:eastAsia="Calibri" w:cs="Arial"/>
                <w:szCs w:val="24"/>
                <w:shd w:val="clear" w:color="auto" w:fill="FFFFFF"/>
              </w:rPr>
              <w:t xml:space="preserve">hank you again for calling. </w:t>
            </w:r>
          </w:p>
        </w:tc>
      </w:tr>
    </w:tbl>
    <w:p w14:paraId="7C1EB358" w14:textId="77777777" w:rsidR="00BB5788" w:rsidRPr="00BB5788" w:rsidRDefault="00BB5788" w:rsidP="00BB5788">
      <w:pPr>
        <w:rPr>
          <w:b/>
          <w:kern w:val="24"/>
          <w:sz w:val="28"/>
          <w:szCs w:val="24"/>
        </w:rPr>
      </w:pPr>
      <w:r w:rsidRPr="00BB5788">
        <w:br w:type="page"/>
      </w:r>
    </w:p>
    <w:p w14:paraId="40D3445C" w14:textId="57D2817E" w:rsidR="00BB5788" w:rsidRPr="00BB5788" w:rsidRDefault="00BB5788" w:rsidP="00041CB8">
      <w:pPr>
        <w:pStyle w:val="Heading1"/>
      </w:pPr>
      <w:bookmarkStart w:id="7" w:name="_Toc223429943"/>
      <w:r w:rsidRPr="00BB5788">
        <w:t xml:space="preserve">Annex 2 – Suggested </w:t>
      </w:r>
      <w:r w:rsidR="0008198A">
        <w:t>text</w:t>
      </w:r>
      <w:r w:rsidRPr="00BB5788">
        <w:t xml:space="preserve"> for webpage or word document for those using text to speech tool or screen</w:t>
      </w:r>
      <w:r w:rsidR="00A871BA">
        <w:t xml:space="preserve"> </w:t>
      </w:r>
      <w:r w:rsidRPr="00BB5788">
        <w:t>reader</w:t>
      </w:r>
      <w:bookmarkEnd w:id="7"/>
      <w:r w:rsidRPr="00BB5788">
        <w:t xml:space="preserve"> </w:t>
      </w:r>
    </w:p>
    <w:p w14:paraId="03F24DF9" w14:textId="77777777" w:rsidR="00BB5788" w:rsidRPr="00BB5788" w:rsidRDefault="00BB5788" w:rsidP="00BB5788"/>
    <w:p w14:paraId="01A6070D" w14:textId="3CE309D0" w:rsidR="00BB5788" w:rsidRPr="00BB5788" w:rsidRDefault="00265DB6" w:rsidP="0008198A">
      <w:pPr>
        <w:rPr>
          <w:rFonts w:cs="Arial"/>
          <w:szCs w:val="24"/>
        </w:rPr>
      </w:pPr>
      <w:r>
        <w:rPr>
          <w:rFonts w:cs="Arial"/>
          <w:szCs w:val="24"/>
        </w:rPr>
        <w:t>It is suggested that thi</w:t>
      </w:r>
      <w:r w:rsidR="000F2DE0">
        <w:rPr>
          <w:rFonts w:cs="Arial"/>
          <w:szCs w:val="24"/>
        </w:rPr>
        <w:t xml:space="preserve">s </w:t>
      </w:r>
      <w:r w:rsidR="00C9518D">
        <w:rPr>
          <w:rFonts w:cs="Arial"/>
          <w:szCs w:val="24"/>
        </w:rPr>
        <w:t>text</w:t>
      </w:r>
      <w:r w:rsidR="000F2DE0">
        <w:rPr>
          <w:rFonts w:cs="Arial"/>
          <w:szCs w:val="24"/>
        </w:rPr>
        <w:t xml:space="preserve"> is </w:t>
      </w:r>
      <w:r w:rsidR="00BB5788" w:rsidRPr="00BB5788">
        <w:rPr>
          <w:rFonts w:cs="Arial"/>
          <w:szCs w:val="24"/>
        </w:rPr>
        <w:t xml:space="preserve">made available on </w:t>
      </w:r>
      <w:r w:rsidR="000F2DE0">
        <w:rPr>
          <w:rFonts w:cs="Arial"/>
          <w:szCs w:val="24"/>
        </w:rPr>
        <w:t xml:space="preserve">an </w:t>
      </w:r>
      <w:r w:rsidR="00BB5788" w:rsidRPr="00BB5788">
        <w:rPr>
          <w:rFonts w:cs="Arial"/>
          <w:szCs w:val="24"/>
        </w:rPr>
        <w:t xml:space="preserve">elections page on </w:t>
      </w:r>
      <w:r w:rsidR="000F2DE0">
        <w:rPr>
          <w:rFonts w:cs="Arial"/>
          <w:szCs w:val="24"/>
        </w:rPr>
        <w:t xml:space="preserve">your </w:t>
      </w:r>
      <w:r w:rsidR="00BB5788" w:rsidRPr="00BB5788">
        <w:rPr>
          <w:rFonts w:cs="Arial"/>
          <w:szCs w:val="24"/>
        </w:rPr>
        <w:t>council website as either its own webpage linked to from main page / accessibility page or as an attached document from main page / accessibility page.</w:t>
      </w:r>
      <w:r w:rsidR="00D7513E">
        <w:rPr>
          <w:rFonts w:cs="Arial"/>
          <w:szCs w:val="24"/>
        </w:rPr>
        <w:t xml:space="preserve"> This is so that</w:t>
      </w:r>
      <w:r w:rsidR="00D7513E" w:rsidRPr="00D7513E">
        <w:rPr>
          <w:rFonts w:cs="Arial"/>
          <w:szCs w:val="24"/>
        </w:rPr>
        <w:t xml:space="preserve"> the numbers of the cut out boxes that the candidates names will be against</w:t>
      </w:r>
      <w:r w:rsidR="00D7513E">
        <w:rPr>
          <w:rFonts w:cs="Arial"/>
          <w:szCs w:val="24"/>
        </w:rPr>
        <w:t xml:space="preserve"> are included in the information provided.</w:t>
      </w:r>
    </w:p>
    <w:p w14:paraId="59693D09" w14:textId="77777777" w:rsidR="00BB5788" w:rsidRPr="00BB5788" w:rsidRDefault="00BB5788" w:rsidP="00BB5788">
      <w:pPr>
        <w:rPr>
          <w:rFonts w:cs="Arial"/>
          <w:szCs w:val="24"/>
        </w:rPr>
      </w:pPr>
    </w:p>
    <w:p w14:paraId="3F8555D9" w14:textId="256732DA" w:rsidR="00BB5788" w:rsidRPr="002F3AA9" w:rsidRDefault="00BB5788" w:rsidP="002F3AA9">
      <w:pPr>
        <w:rPr>
          <w:b/>
          <w:bCs/>
        </w:rPr>
      </w:pPr>
      <w:r w:rsidRPr="002F3AA9">
        <w:rPr>
          <w:b/>
          <w:bCs/>
        </w:rPr>
        <w:t>Title: Text versions of ballot papers for use with text to audio apps or screen</w:t>
      </w:r>
      <w:r w:rsidR="00A871BA" w:rsidRPr="002F3AA9">
        <w:rPr>
          <w:b/>
          <w:bCs/>
        </w:rPr>
        <w:t xml:space="preserve"> </w:t>
      </w:r>
      <w:r w:rsidRPr="002F3AA9">
        <w:rPr>
          <w:b/>
          <w:bCs/>
        </w:rPr>
        <w:t>readers</w:t>
      </w:r>
    </w:p>
    <w:p w14:paraId="793B33FB" w14:textId="77777777" w:rsidR="00BB5788" w:rsidRPr="00BB5788" w:rsidRDefault="00BB5788" w:rsidP="00BB5788">
      <w:pPr>
        <w:rPr>
          <w:rFonts w:cs="Arial"/>
          <w:szCs w:val="24"/>
        </w:rPr>
      </w:pPr>
    </w:p>
    <w:p w14:paraId="6F460F54" w14:textId="77777777" w:rsidR="00BB5788" w:rsidRPr="00BB5788" w:rsidRDefault="00BB5788" w:rsidP="00BB5788">
      <w:pPr>
        <w:rPr>
          <w:rFonts w:cs="Arial"/>
          <w:szCs w:val="24"/>
        </w:rPr>
      </w:pPr>
      <w:r w:rsidRPr="00BB5788">
        <w:rPr>
          <w:rFonts w:cs="Arial"/>
          <w:szCs w:val="24"/>
        </w:rPr>
        <w:t>At the Scottish Parliament election on Thursday 7</w:t>
      </w:r>
      <w:r w:rsidRPr="00BB5788">
        <w:rPr>
          <w:rFonts w:cs="Arial"/>
          <w:szCs w:val="24"/>
          <w:vertAlign w:val="superscript"/>
        </w:rPr>
        <w:t>th</w:t>
      </w:r>
      <w:r w:rsidRPr="00BB5788">
        <w:rPr>
          <w:rFonts w:cs="Arial"/>
          <w:szCs w:val="24"/>
        </w:rPr>
        <w:t xml:space="preserve"> May 2026, polling places will have a range of equipment and support options available to support blind and visually impaired voters who wish to vote in person.</w:t>
      </w:r>
    </w:p>
    <w:p w14:paraId="6DC70020" w14:textId="77777777" w:rsidR="00BB5788" w:rsidRPr="00BB5788" w:rsidRDefault="00BB5788" w:rsidP="00BB5788">
      <w:pPr>
        <w:rPr>
          <w:rFonts w:cs="Arial"/>
          <w:szCs w:val="24"/>
        </w:rPr>
      </w:pPr>
    </w:p>
    <w:p w14:paraId="065CBA26" w14:textId="717639A6" w:rsidR="00BB5788" w:rsidRPr="00BB5788" w:rsidRDefault="00BB5788" w:rsidP="00BB5788">
      <w:pPr>
        <w:rPr>
          <w:rFonts w:cs="Arial"/>
          <w:szCs w:val="24"/>
        </w:rPr>
      </w:pPr>
      <w:r w:rsidRPr="00BB5788">
        <w:rPr>
          <w:rFonts w:cs="Arial"/>
          <w:szCs w:val="24"/>
        </w:rPr>
        <w:t xml:space="preserve">Spoken ballot papers are available to support you if you wish to use either of the two tactile voting aids which will be available in the polling place. </w:t>
      </w:r>
      <w:r w:rsidR="00AE3046">
        <w:rPr>
          <w:rFonts w:cs="Arial"/>
          <w:szCs w:val="24"/>
        </w:rPr>
        <w:t>One</w:t>
      </w:r>
      <w:r w:rsidR="00AE3046" w:rsidRPr="00BB5788">
        <w:rPr>
          <w:rFonts w:cs="Arial"/>
          <w:szCs w:val="24"/>
        </w:rPr>
        <w:t xml:space="preserve"> is a new cardboard ballot paper overlay which </w:t>
      </w:r>
      <w:r w:rsidR="00AE3046">
        <w:rPr>
          <w:rFonts w:cs="Arial"/>
          <w:szCs w:val="24"/>
        </w:rPr>
        <w:t>fits exactly over the ballot paper</w:t>
      </w:r>
      <w:r w:rsidR="00AE3046" w:rsidRPr="00BB5788">
        <w:rPr>
          <w:rFonts w:cs="Arial"/>
          <w:szCs w:val="24"/>
        </w:rPr>
        <w:t>.</w:t>
      </w:r>
      <w:r w:rsidR="00AE3046">
        <w:rPr>
          <w:rFonts w:cs="Arial"/>
          <w:szCs w:val="24"/>
        </w:rPr>
        <w:t xml:space="preserve"> The older</w:t>
      </w:r>
      <w:r w:rsidR="000C01F4">
        <w:rPr>
          <w:rFonts w:cs="Arial"/>
          <w:szCs w:val="24"/>
        </w:rPr>
        <w:t xml:space="preserve"> plastic </w:t>
      </w:r>
      <w:r w:rsidRPr="00BB5788">
        <w:rPr>
          <w:rFonts w:cs="Arial"/>
          <w:szCs w:val="24"/>
        </w:rPr>
        <w:t>tactile voting device</w:t>
      </w:r>
      <w:r w:rsidR="00AE3046">
        <w:rPr>
          <w:rFonts w:cs="Arial"/>
          <w:szCs w:val="24"/>
        </w:rPr>
        <w:t xml:space="preserve"> is available as an alternative</w:t>
      </w:r>
      <w:r w:rsidRPr="00BB5788">
        <w:rPr>
          <w:rFonts w:cs="Arial"/>
          <w:szCs w:val="24"/>
        </w:rPr>
        <w:t xml:space="preserve">. </w:t>
      </w:r>
      <w:r w:rsidR="00AE3046">
        <w:rPr>
          <w:rFonts w:cs="Arial"/>
          <w:szCs w:val="24"/>
        </w:rPr>
        <w:t xml:space="preserve">This </w:t>
      </w:r>
      <w:r w:rsidR="002566E0">
        <w:rPr>
          <w:rFonts w:cs="Arial"/>
          <w:szCs w:val="24"/>
        </w:rPr>
        <w:t>must</w:t>
      </w:r>
      <w:r w:rsidR="00AE3046">
        <w:rPr>
          <w:rFonts w:cs="Arial"/>
          <w:szCs w:val="24"/>
        </w:rPr>
        <w:t xml:space="preserve"> be fitted in place by polling staff.</w:t>
      </w:r>
    </w:p>
    <w:p w14:paraId="2E5DF449" w14:textId="77777777" w:rsidR="00BB5788" w:rsidRPr="00BB5788" w:rsidRDefault="00BB5788" w:rsidP="00BB5788">
      <w:pPr>
        <w:rPr>
          <w:rFonts w:cs="Arial"/>
          <w:szCs w:val="24"/>
        </w:rPr>
      </w:pPr>
    </w:p>
    <w:p w14:paraId="65715C00" w14:textId="45A11DBE" w:rsidR="00BB5788" w:rsidRPr="00BB5788" w:rsidRDefault="00BB5788" w:rsidP="00BB5788">
      <w:pPr>
        <w:rPr>
          <w:rFonts w:cs="Arial"/>
          <w:szCs w:val="24"/>
        </w:rPr>
      </w:pPr>
      <w:r w:rsidRPr="00BB5788">
        <w:rPr>
          <w:rFonts w:cs="Arial"/>
          <w:szCs w:val="24"/>
        </w:rPr>
        <w:t xml:space="preserve">This document provides text versions of the constituency and regional ballot papers for </w:t>
      </w:r>
      <w:r w:rsidR="0031536F">
        <w:rPr>
          <w:rFonts w:cs="Arial"/>
          <w:szCs w:val="24"/>
        </w:rPr>
        <w:t xml:space="preserve">your </w:t>
      </w:r>
      <w:r w:rsidRPr="00BB5788">
        <w:rPr>
          <w:rFonts w:cs="Arial"/>
          <w:szCs w:val="24"/>
        </w:rPr>
        <w:t xml:space="preserve">area for use with audio apps or </w:t>
      </w:r>
      <w:r w:rsidR="0031536F" w:rsidRPr="00BB5788">
        <w:rPr>
          <w:rFonts w:cs="Arial"/>
          <w:szCs w:val="24"/>
        </w:rPr>
        <w:t>screen readers</w:t>
      </w:r>
      <w:r w:rsidRPr="00BB5788">
        <w:rPr>
          <w:rFonts w:cs="Arial"/>
          <w:szCs w:val="24"/>
        </w:rPr>
        <w:t xml:space="preserve">. </w:t>
      </w:r>
    </w:p>
    <w:p w14:paraId="48E350C7" w14:textId="77777777" w:rsidR="00BB5788" w:rsidRPr="00BB5788" w:rsidRDefault="00BB5788" w:rsidP="00BB5788">
      <w:pPr>
        <w:rPr>
          <w:rFonts w:cs="Arial"/>
          <w:szCs w:val="24"/>
        </w:rPr>
      </w:pPr>
    </w:p>
    <w:p w14:paraId="539EC7E5" w14:textId="25DBFFB9" w:rsidR="00BB5788" w:rsidRDefault="00BB5788" w:rsidP="00BB5788">
      <w:pPr>
        <w:rPr>
          <w:rFonts w:cs="Arial"/>
          <w:szCs w:val="24"/>
        </w:rPr>
      </w:pPr>
      <w:r w:rsidRPr="00BB5788">
        <w:rPr>
          <w:rFonts w:cs="Arial"/>
          <w:szCs w:val="24"/>
        </w:rPr>
        <w:t xml:space="preserve">Please select from the list below which ballot paper you would like to hear. If you are not sure which constituency you are in, you can either visit </w:t>
      </w:r>
      <w:r w:rsidRPr="00BB5788">
        <w:rPr>
          <w:rFonts w:eastAsia="Calibri" w:cs="Arial"/>
          <w:szCs w:val="24"/>
        </w:rPr>
        <w:t>[</w:t>
      </w:r>
      <w:r w:rsidRPr="00BB5788">
        <w:rPr>
          <w:rFonts w:eastAsia="Calibri" w:cs="Arial"/>
          <w:szCs w:val="24"/>
          <w:highlight w:val="yellow"/>
        </w:rPr>
        <w:t>if accessible -</w:t>
      </w:r>
      <w:r w:rsidRPr="00BB5788">
        <w:rPr>
          <w:rFonts w:eastAsia="Calibri" w:cs="Arial"/>
          <w:szCs w:val="24"/>
        </w:rPr>
        <w:t xml:space="preserve"> </w:t>
      </w:r>
      <w:r w:rsidRPr="00BB5788">
        <w:rPr>
          <w:rFonts w:eastAsia="Calibri" w:cs="Arial"/>
          <w:szCs w:val="24"/>
          <w:highlight w:val="yellow"/>
        </w:rPr>
        <w:t>local authority lookup tool / Electoral Commission looku</w:t>
      </w:r>
      <w:r w:rsidRPr="00BE6204">
        <w:rPr>
          <w:rFonts w:eastAsia="Calibri" w:cs="Arial"/>
          <w:szCs w:val="24"/>
          <w:highlight w:val="yellow"/>
        </w:rPr>
        <w:t xml:space="preserve">p tool / </w:t>
      </w:r>
      <w:hyperlink r:id="rId18" w:history="1">
        <w:r w:rsidRPr="00BE6204">
          <w:rPr>
            <w:rFonts w:cs="Arial"/>
            <w:color w:val="467886" w:themeColor="hyperlink"/>
            <w:szCs w:val="24"/>
            <w:highlight w:val="yellow"/>
            <w:u w:val="single"/>
          </w:rPr>
          <w:t xml:space="preserve">Boundaries Scotland </w:t>
        </w:r>
        <w:r w:rsidR="00BE6204" w:rsidRPr="00BE6204">
          <w:rPr>
            <w:rFonts w:cs="Arial"/>
            <w:color w:val="467886" w:themeColor="hyperlink"/>
            <w:szCs w:val="24"/>
            <w:highlight w:val="yellow"/>
            <w:u w:val="single"/>
          </w:rPr>
          <w:t>tool to find your current ward or constituency</w:t>
        </w:r>
      </w:hyperlink>
      <w:r w:rsidRPr="00BB5788">
        <w:rPr>
          <w:rFonts w:cs="Arial"/>
          <w:szCs w:val="24"/>
        </w:rPr>
        <w:t xml:space="preserve">] </w:t>
      </w:r>
      <w:r w:rsidRPr="00BB5788">
        <w:rPr>
          <w:rFonts w:cs="Arial"/>
          <w:szCs w:val="24"/>
          <w:highlight w:val="yellow"/>
        </w:rPr>
        <w:t>and enter your postcode</w:t>
      </w:r>
      <w:r w:rsidRPr="00BB5788">
        <w:rPr>
          <w:rFonts w:cs="Arial"/>
          <w:szCs w:val="24"/>
        </w:rPr>
        <w:t>, or call [</w:t>
      </w:r>
      <w:r w:rsidRPr="00BB5788">
        <w:rPr>
          <w:rFonts w:cs="Arial"/>
          <w:szCs w:val="24"/>
          <w:highlight w:val="yellow"/>
        </w:rPr>
        <w:t>phone number</w:t>
      </w:r>
      <w:r w:rsidRPr="00BB5788">
        <w:rPr>
          <w:rFonts w:cs="Arial"/>
          <w:szCs w:val="24"/>
        </w:rPr>
        <w:t>] to speak to someone in the [</w:t>
      </w:r>
      <w:r w:rsidRPr="00BB5788">
        <w:rPr>
          <w:rFonts w:cs="Arial"/>
          <w:szCs w:val="24"/>
          <w:highlight w:val="yellow"/>
        </w:rPr>
        <w:t>Elections Office</w:t>
      </w:r>
      <w:r w:rsidRPr="00BB5788">
        <w:rPr>
          <w:rFonts w:cs="Arial"/>
          <w:szCs w:val="24"/>
        </w:rPr>
        <w:t>].</w:t>
      </w:r>
    </w:p>
    <w:p w14:paraId="3807B561" w14:textId="77777777" w:rsidR="005E7FDC" w:rsidRDefault="005E7FDC" w:rsidP="00BB5788">
      <w:pPr>
        <w:rPr>
          <w:rFonts w:cs="Arial"/>
          <w:szCs w:val="24"/>
        </w:rPr>
      </w:pPr>
    </w:p>
    <w:p w14:paraId="3CF2F57E" w14:textId="07AC208C" w:rsidR="005E7FDC" w:rsidRPr="00BB5788" w:rsidRDefault="005E7FDC" w:rsidP="005E7FDC">
      <w:pPr>
        <w:pStyle w:val="Heading3"/>
      </w:pPr>
      <w:bookmarkStart w:id="8" w:name="_List_of_ballot"/>
      <w:bookmarkEnd w:id="8"/>
      <w:r>
        <w:t>List of ballot papers</w:t>
      </w:r>
    </w:p>
    <w:p w14:paraId="0D6781B9" w14:textId="77777777" w:rsidR="00BB5788" w:rsidRPr="00BB5788" w:rsidRDefault="00BB5788" w:rsidP="00BB5788">
      <w:pPr>
        <w:rPr>
          <w:rFonts w:cs="Arial"/>
          <w:szCs w:val="24"/>
        </w:rPr>
      </w:pPr>
    </w:p>
    <w:p w14:paraId="56E84E67" w14:textId="1CA0F58C" w:rsidR="00BB5788" w:rsidRPr="00BB5788" w:rsidRDefault="00BE6204" w:rsidP="00BB5788">
      <w:pPr>
        <w:rPr>
          <w:rFonts w:cs="Arial"/>
          <w:szCs w:val="24"/>
        </w:rPr>
      </w:pPr>
      <w:hyperlink w:anchor="_[Name_1]_Constituency" w:history="1">
        <w:r>
          <w:rPr>
            <w:rFonts w:cs="Arial"/>
            <w:color w:val="467886" w:themeColor="hyperlink"/>
            <w:szCs w:val="24"/>
            <w:u w:val="single"/>
          </w:rPr>
          <w:t>C</w:t>
        </w:r>
        <w:r w:rsidR="00BB5788" w:rsidRPr="00BB5788">
          <w:rPr>
            <w:rFonts w:cs="Arial"/>
            <w:color w:val="467886" w:themeColor="hyperlink"/>
            <w:szCs w:val="24"/>
            <w:u w:val="single"/>
          </w:rPr>
          <w:t>onstituency ballot paper for the [name 1] constituency</w:t>
        </w:r>
      </w:hyperlink>
    </w:p>
    <w:p w14:paraId="2914A81A" w14:textId="7F233392" w:rsidR="00BB5788" w:rsidRPr="00BB5788" w:rsidRDefault="00BE6204" w:rsidP="00BB5788">
      <w:pPr>
        <w:rPr>
          <w:rFonts w:cs="Arial"/>
          <w:szCs w:val="24"/>
        </w:rPr>
      </w:pPr>
      <w:hyperlink w:anchor="_[Name_2]_Constituency" w:history="1">
        <w:r>
          <w:rPr>
            <w:rFonts w:cs="Arial"/>
            <w:color w:val="467886" w:themeColor="hyperlink"/>
            <w:szCs w:val="24"/>
            <w:u w:val="single"/>
          </w:rPr>
          <w:t>C</w:t>
        </w:r>
        <w:r w:rsidR="00BB5788" w:rsidRPr="00BB5788">
          <w:rPr>
            <w:rFonts w:cs="Arial"/>
            <w:color w:val="467886" w:themeColor="hyperlink"/>
            <w:szCs w:val="24"/>
            <w:u w:val="single"/>
          </w:rPr>
          <w:t>onstituency ballot paper for the [name 1] constituency</w:t>
        </w:r>
      </w:hyperlink>
    </w:p>
    <w:p w14:paraId="1881A964" w14:textId="77777777" w:rsidR="00BB5788" w:rsidRPr="00BB5788" w:rsidRDefault="00BB5788" w:rsidP="00BB5788">
      <w:pPr>
        <w:rPr>
          <w:rFonts w:cs="Arial"/>
          <w:szCs w:val="24"/>
        </w:rPr>
      </w:pPr>
      <w:r w:rsidRPr="00BB5788">
        <w:rPr>
          <w:rFonts w:cs="Arial"/>
          <w:szCs w:val="24"/>
        </w:rPr>
        <w:t>… and so on</w:t>
      </w:r>
    </w:p>
    <w:p w14:paraId="2092DFD1" w14:textId="7711A8B1" w:rsidR="00BB5788" w:rsidRPr="00BB5788" w:rsidRDefault="00BE6204" w:rsidP="00BB5788">
      <w:pPr>
        <w:rPr>
          <w:rFonts w:cs="Arial"/>
          <w:szCs w:val="24"/>
        </w:rPr>
      </w:pPr>
      <w:hyperlink w:anchor="_[Name_1]_Region" w:history="1">
        <w:r>
          <w:rPr>
            <w:rFonts w:cs="Arial"/>
            <w:color w:val="467886" w:themeColor="hyperlink"/>
            <w:szCs w:val="24"/>
            <w:u w:val="single"/>
          </w:rPr>
          <w:t>R</w:t>
        </w:r>
        <w:r w:rsidR="00BB5788" w:rsidRPr="00BB5788">
          <w:rPr>
            <w:rFonts w:cs="Arial"/>
            <w:color w:val="467886" w:themeColor="hyperlink"/>
            <w:szCs w:val="24"/>
            <w:u w:val="single"/>
          </w:rPr>
          <w:t>egional ballot paper for the [name] region</w:t>
        </w:r>
      </w:hyperlink>
    </w:p>
    <w:p w14:paraId="3DA1271F" w14:textId="77777777" w:rsidR="00BB5788" w:rsidRPr="00BB5788" w:rsidRDefault="00BB5788" w:rsidP="00BB5788">
      <w:pPr>
        <w:rPr>
          <w:rFonts w:cs="Arial"/>
          <w:szCs w:val="24"/>
        </w:rPr>
      </w:pPr>
    </w:p>
    <w:p w14:paraId="6A66B410" w14:textId="77777777" w:rsidR="00BB5788" w:rsidRPr="005E7FDC" w:rsidRDefault="00BB5788" w:rsidP="005E7FDC">
      <w:pPr>
        <w:pStyle w:val="Heading3"/>
      </w:pPr>
      <w:bookmarkStart w:id="9" w:name="_[Name_1]_Constituency"/>
      <w:bookmarkEnd w:id="9"/>
      <w:r w:rsidRPr="005E7FDC">
        <w:t>[</w:t>
      </w:r>
      <w:r w:rsidRPr="005E7FDC">
        <w:rPr>
          <w:highlight w:val="yellow"/>
        </w:rPr>
        <w:t>Name 1</w:t>
      </w:r>
      <w:r w:rsidRPr="005E7FDC">
        <w:t>] Constituency</w:t>
      </w:r>
    </w:p>
    <w:p w14:paraId="0116C7EC" w14:textId="77777777" w:rsidR="00BB5788" w:rsidRPr="00BB5788" w:rsidRDefault="00BB5788" w:rsidP="00BB5788">
      <w:pPr>
        <w:rPr>
          <w:rFonts w:cs="Arial"/>
          <w:szCs w:val="24"/>
        </w:rPr>
      </w:pPr>
    </w:p>
    <w:p w14:paraId="63ADD5CB" w14:textId="0FAF2CCE" w:rsidR="00584E08" w:rsidRDefault="00BB5788" w:rsidP="00BB5788">
      <w:pPr>
        <w:rPr>
          <w:rFonts w:cs="Arial"/>
          <w:szCs w:val="24"/>
        </w:rPr>
      </w:pPr>
      <w:r w:rsidRPr="00BB5788">
        <w:rPr>
          <w:rFonts w:cs="Arial"/>
          <w:szCs w:val="24"/>
        </w:rPr>
        <w:t xml:space="preserve">On the constituency ballot paper you vote for only one candidate by putting a cross in the box next to your choice. Candidates are listed alphabetically by surname on the ballot paper and are listed below, surname first, in the order that they appear. </w:t>
      </w:r>
      <w:r w:rsidR="00584E08">
        <w:rPr>
          <w:rFonts w:cs="Arial"/>
          <w:szCs w:val="24"/>
        </w:rPr>
        <w:t>T</w:t>
      </w:r>
      <w:r w:rsidR="00584E08" w:rsidRPr="00BB5788">
        <w:rPr>
          <w:rFonts w:cs="Arial"/>
          <w:szCs w:val="24"/>
        </w:rPr>
        <w:t>he voting box the candidate is next to is also provided</w:t>
      </w:r>
      <w:r w:rsidR="00584E08">
        <w:rPr>
          <w:rFonts w:cs="Arial"/>
          <w:szCs w:val="24"/>
        </w:rPr>
        <w:t>,</w:t>
      </w:r>
      <w:r w:rsidR="00584E08" w:rsidRPr="00584E08">
        <w:rPr>
          <w:rFonts w:cs="Arial"/>
          <w:szCs w:val="24"/>
        </w:rPr>
        <w:t xml:space="preserve"> so that you can find it independently if you are using a tactile voting aid with braille and embossed numbers. </w:t>
      </w:r>
    </w:p>
    <w:p w14:paraId="6B6093F4" w14:textId="77777777" w:rsidR="00584E08" w:rsidRDefault="00584E08" w:rsidP="00BB5788">
      <w:pPr>
        <w:rPr>
          <w:rFonts w:cs="Arial"/>
          <w:szCs w:val="24"/>
        </w:rPr>
      </w:pPr>
    </w:p>
    <w:p w14:paraId="7E659376" w14:textId="77777777" w:rsidR="00BB5788" w:rsidRPr="00BB5788" w:rsidRDefault="00BB5788" w:rsidP="00BB5788">
      <w:pPr>
        <w:rPr>
          <w:rFonts w:cs="Arial"/>
          <w:szCs w:val="24"/>
        </w:rPr>
      </w:pPr>
      <w:r w:rsidRPr="00BB5788">
        <w:rPr>
          <w:rFonts w:cs="Arial"/>
          <w:szCs w:val="24"/>
        </w:rPr>
        <w:t>There are [</w:t>
      </w:r>
      <w:r w:rsidRPr="00BB5788">
        <w:rPr>
          <w:rFonts w:cs="Arial"/>
          <w:szCs w:val="24"/>
          <w:highlight w:val="yellow"/>
        </w:rPr>
        <w:t>number</w:t>
      </w:r>
      <w:r w:rsidRPr="00BB5788">
        <w:rPr>
          <w:rFonts w:cs="Arial"/>
          <w:szCs w:val="24"/>
        </w:rPr>
        <w:t>] candidates listed on the ballot paper for [</w:t>
      </w:r>
      <w:r w:rsidRPr="00BB5788">
        <w:rPr>
          <w:rFonts w:cs="Arial"/>
          <w:szCs w:val="24"/>
          <w:highlight w:val="yellow"/>
        </w:rPr>
        <w:t>name</w:t>
      </w:r>
      <w:r w:rsidRPr="00BB5788">
        <w:rPr>
          <w:rFonts w:cs="Arial"/>
          <w:szCs w:val="24"/>
        </w:rPr>
        <w:t>] constituency.</w:t>
      </w:r>
    </w:p>
    <w:p w14:paraId="19D715D9" w14:textId="77777777" w:rsidR="00BB5788" w:rsidRPr="00BB5788" w:rsidRDefault="00BB5788" w:rsidP="00BB5788">
      <w:pPr>
        <w:rPr>
          <w:rFonts w:cs="Arial"/>
          <w:szCs w:val="24"/>
        </w:rPr>
      </w:pPr>
      <w:r w:rsidRPr="00BB5788">
        <w:rPr>
          <w:rFonts w:cs="Arial"/>
          <w:szCs w:val="24"/>
        </w:rPr>
        <w:t xml:space="preserve"> </w:t>
      </w:r>
    </w:p>
    <w:p w14:paraId="6B6DE299" w14:textId="77777777" w:rsidR="00BB5788" w:rsidRPr="00BB5788" w:rsidRDefault="00BB5788" w:rsidP="00BB5788">
      <w:pPr>
        <w:rPr>
          <w:rFonts w:cs="Arial"/>
          <w:szCs w:val="24"/>
        </w:rPr>
      </w:pPr>
      <w:r w:rsidRPr="00BB5788">
        <w:rPr>
          <w:rFonts w:cs="Arial"/>
          <w:szCs w:val="24"/>
        </w:rPr>
        <w:t>The candidate next to box one on the ballot paper is [</w:t>
      </w:r>
      <w:r w:rsidRPr="00BB5788">
        <w:rPr>
          <w:rFonts w:cs="Arial"/>
          <w:szCs w:val="24"/>
          <w:highlight w:val="yellow"/>
        </w:rPr>
        <w:t>Surname, first name</w:t>
      </w:r>
      <w:r w:rsidRPr="00BB5788">
        <w:rPr>
          <w:rFonts w:cs="Arial"/>
          <w:szCs w:val="24"/>
        </w:rPr>
        <w:t>], [</w:t>
      </w:r>
      <w:r w:rsidRPr="00BB5788">
        <w:rPr>
          <w:rFonts w:cs="Arial"/>
          <w:szCs w:val="24"/>
          <w:highlight w:val="yellow"/>
        </w:rPr>
        <w:t>party/independent</w:t>
      </w:r>
      <w:r w:rsidRPr="00BB5788">
        <w:rPr>
          <w:rFonts w:cs="Arial"/>
          <w:szCs w:val="24"/>
        </w:rPr>
        <w:t>]</w:t>
      </w:r>
    </w:p>
    <w:p w14:paraId="719AED55" w14:textId="77777777" w:rsidR="00BB5788" w:rsidRPr="00BB5788" w:rsidRDefault="00BB5788" w:rsidP="00BB5788">
      <w:pPr>
        <w:rPr>
          <w:rFonts w:cs="Arial"/>
          <w:szCs w:val="24"/>
        </w:rPr>
      </w:pPr>
      <w:r w:rsidRPr="00BB5788">
        <w:rPr>
          <w:rFonts w:cs="Arial"/>
          <w:szCs w:val="24"/>
        </w:rPr>
        <w:t>At box two is [</w:t>
      </w:r>
      <w:r w:rsidRPr="00BB5788">
        <w:rPr>
          <w:rFonts w:cs="Arial"/>
          <w:szCs w:val="24"/>
          <w:highlight w:val="yellow"/>
        </w:rPr>
        <w:t>Surname, first name</w:t>
      </w:r>
      <w:r w:rsidRPr="00BB5788">
        <w:rPr>
          <w:rFonts w:cs="Arial"/>
          <w:szCs w:val="24"/>
        </w:rPr>
        <w:t>], [</w:t>
      </w:r>
      <w:r w:rsidRPr="00BB5788">
        <w:rPr>
          <w:rFonts w:cs="Arial"/>
          <w:szCs w:val="24"/>
          <w:highlight w:val="yellow"/>
        </w:rPr>
        <w:t>party/independent</w:t>
      </w:r>
      <w:r w:rsidRPr="00BB5788">
        <w:rPr>
          <w:rFonts w:cs="Arial"/>
          <w:szCs w:val="24"/>
        </w:rPr>
        <w:t xml:space="preserve">] </w:t>
      </w:r>
    </w:p>
    <w:p w14:paraId="5F8FC97E" w14:textId="77777777" w:rsidR="00BB5788" w:rsidRPr="00BB5788" w:rsidRDefault="00BB5788" w:rsidP="00BB5788">
      <w:pPr>
        <w:rPr>
          <w:rFonts w:cs="Arial"/>
          <w:szCs w:val="24"/>
        </w:rPr>
      </w:pPr>
      <w:r w:rsidRPr="00BB5788">
        <w:rPr>
          <w:rFonts w:cs="Arial"/>
          <w:szCs w:val="24"/>
        </w:rPr>
        <w:t>At box three is [</w:t>
      </w:r>
      <w:r w:rsidRPr="00BB5788">
        <w:rPr>
          <w:rFonts w:cs="Arial"/>
          <w:szCs w:val="24"/>
          <w:highlight w:val="yellow"/>
        </w:rPr>
        <w:t>Surname, first name</w:t>
      </w:r>
      <w:r w:rsidRPr="00BB5788">
        <w:rPr>
          <w:rFonts w:cs="Arial"/>
          <w:szCs w:val="24"/>
        </w:rPr>
        <w:t>], [</w:t>
      </w:r>
      <w:r w:rsidRPr="00BB5788">
        <w:rPr>
          <w:rFonts w:cs="Arial"/>
          <w:szCs w:val="24"/>
          <w:highlight w:val="yellow"/>
        </w:rPr>
        <w:t>party/independent</w:t>
      </w:r>
      <w:r w:rsidRPr="00BB5788">
        <w:rPr>
          <w:rFonts w:cs="Arial"/>
          <w:szCs w:val="24"/>
        </w:rPr>
        <w:t>]</w:t>
      </w:r>
    </w:p>
    <w:p w14:paraId="2A31CB1B" w14:textId="77777777" w:rsidR="00BB5788" w:rsidRPr="00BB5788" w:rsidRDefault="00BB5788" w:rsidP="00BB5788">
      <w:pPr>
        <w:rPr>
          <w:rFonts w:cs="Arial"/>
          <w:szCs w:val="24"/>
        </w:rPr>
      </w:pPr>
      <w:r w:rsidRPr="00BB5788">
        <w:rPr>
          <w:rFonts w:cs="Arial"/>
          <w:szCs w:val="24"/>
        </w:rPr>
        <w:t>At box four is [</w:t>
      </w:r>
      <w:r w:rsidRPr="00BB5788">
        <w:rPr>
          <w:rFonts w:cs="Arial"/>
          <w:szCs w:val="24"/>
          <w:highlight w:val="yellow"/>
        </w:rPr>
        <w:t>Surname, first name</w:t>
      </w:r>
      <w:r w:rsidRPr="00BB5788">
        <w:rPr>
          <w:rFonts w:cs="Arial"/>
          <w:szCs w:val="24"/>
        </w:rPr>
        <w:t>], [</w:t>
      </w:r>
      <w:r w:rsidRPr="00BB5788">
        <w:rPr>
          <w:rFonts w:cs="Arial"/>
          <w:szCs w:val="24"/>
          <w:highlight w:val="yellow"/>
        </w:rPr>
        <w:t>party/independent</w:t>
      </w:r>
      <w:r w:rsidRPr="00BB5788">
        <w:rPr>
          <w:rFonts w:cs="Arial"/>
          <w:szCs w:val="24"/>
        </w:rPr>
        <w:t>]</w:t>
      </w:r>
    </w:p>
    <w:p w14:paraId="5349869A" w14:textId="77777777" w:rsidR="00BB5788" w:rsidRPr="00BB5788" w:rsidRDefault="00BB5788" w:rsidP="00BB5788">
      <w:pPr>
        <w:rPr>
          <w:rFonts w:cs="Arial"/>
          <w:szCs w:val="24"/>
        </w:rPr>
      </w:pPr>
    </w:p>
    <w:p w14:paraId="290DD551" w14:textId="1934BBA0" w:rsidR="005E7FDC" w:rsidRPr="00BB5788" w:rsidRDefault="00BB5788" w:rsidP="005E7FDC">
      <w:pPr>
        <w:rPr>
          <w:rFonts w:cs="Arial"/>
          <w:szCs w:val="24"/>
        </w:rPr>
      </w:pPr>
      <w:r w:rsidRPr="00BB5788">
        <w:rPr>
          <w:rFonts w:cs="Arial"/>
          <w:szCs w:val="24"/>
        </w:rPr>
        <w:t>If you would like to go to the text version of the regional ballot paper for the [</w:t>
      </w:r>
      <w:r w:rsidRPr="005E7FDC">
        <w:rPr>
          <w:rFonts w:cs="Arial"/>
          <w:szCs w:val="24"/>
          <w:highlight w:val="yellow"/>
        </w:rPr>
        <w:t>name</w:t>
      </w:r>
      <w:r w:rsidRPr="00BB5788">
        <w:rPr>
          <w:rFonts w:cs="Arial"/>
          <w:szCs w:val="24"/>
        </w:rPr>
        <w:t xml:space="preserve">] Region, </w:t>
      </w:r>
      <w:r w:rsidR="005B5EEF">
        <w:rPr>
          <w:rFonts w:cs="Arial"/>
          <w:szCs w:val="24"/>
        </w:rPr>
        <w:t>this link will take you to that section</w:t>
      </w:r>
      <w:r w:rsidR="005E7FDC">
        <w:rPr>
          <w:rFonts w:cs="Arial"/>
          <w:szCs w:val="24"/>
        </w:rPr>
        <w:t xml:space="preserve">: </w:t>
      </w:r>
      <w:hyperlink w:anchor="_[Name_1]_Region" w:history="1">
        <w:r w:rsidR="005E7FDC">
          <w:rPr>
            <w:rFonts w:cs="Arial"/>
            <w:color w:val="467886" w:themeColor="hyperlink"/>
            <w:szCs w:val="24"/>
            <w:u w:val="single"/>
          </w:rPr>
          <w:t>R</w:t>
        </w:r>
        <w:r w:rsidR="005E7FDC" w:rsidRPr="00BB5788">
          <w:rPr>
            <w:rFonts w:cs="Arial"/>
            <w:color w:val="467886" w:themeColor="hyperlink"/>
            <w:szCs w:val="24"/>
            <w:u w:val="single"/>
          </w:rPr>
          <w:t>egional ballot paper for the [name] region</w:t>
        </w:r>
      </w:hyperlink>
      <w:r w:rsidR="005E7FDC">
        <w:t>.</w:t>
      </w:r>
    </w:p>
    <w:p w14:paraId="46BD99D6" w14:textId="12BD4192" w:rsidR="00BB5788" w:rsidRPr="00BB5788" w:rsidRDefault="00BB5788" w:rsidP="00BB5788">
      <w:pPr>
        <w:rPr>
          <w:rFonts w:cs="Arial"/>
          <w:szCs w:val="24"/>
        </w:rPr>
      </w:pPr>
    </w:p>
    <w:p w14:paraId="72C3830D" w14:textId="1F486CC6" w:rsidR="00BB5788" w:rsidRPr="00BB5788" w:rsidRDefault="00BB5788" w:rsidP="00BB5788">
      <w:pPr>
        <w:rPr>
          <w:rFonts w:cs="Arial"/>
          <w:szCs w:val="24"/>
        </w:rPr>
      </w:pPr>
      <w:r w:rsidRPr="00BB5788">
        <w:rPr>
          <w:rFonts w:cs="Arial"/>
          <w:szCs w:val="24"/>
        </w:rPr>
        <w:t xml:space="preserve">If you would like to return to </w:t>
      </w:r>
      <w:r w:rsidR="002566E0">
        <w:rPr>
          <w:rFonts w:cs="Arial"/>
          <w:szCs w:val="24"/>
        </w:rPr>
        <w:t xml:space="preserve">the </w:t>
      </w:r>
      <w:r w:rsidRPr="00BB5788">
        <w:rPr>
          <w:rFonts w:cs="Arial"/>
          <w:szCs w:val="24"/>
        </w:rPr>
        <w:t>full list of ballot papers available</w:t>
      </w:r>
      <w:r w:rsidR="005E7FDC">
        <w:rPr>
          <w:rFonts w:cs="Arial"/>
          <w:szCs w:val="24"/>
        </w:rPr>
        <w:t xml:space="preserve"> th</w:t>
      </w:r>
      <w:r w:rsidR="005B5EEF">
        <w:rPr>
          <w:rFonts w:cs="Arial"/>
          <w:szCs w:val="24"/>
        </w:rPr>
        <w:t>is link will return you to that section:</w:t>
      </w:r>
      <w:r w:rsidR="005E7FDC">
        <w:rPr>
          <w:rFonts w:cs="Arial"/>
          <w:szCs w:val="24"/>
        </w:rPr>
        <w:t xml:space="preserve"> </w:t>
      </w:r>
      <w:hyperlink w:anchor="_List_of_ballot" w:history="1">
        <w:r w:rsidR="005E7FDC" w:rsidRPr="005E7FDC">
          <w:rPr>
            <w:rStyle w:val="Hyperlink"/>
            <w:rFonts w:cs="Arial"/>
            <w:szCs w:val="24"/>
          </w:rPr>
          <w:t>List of ballot papers</w:t>
        </w:r>
      </w:hyperlink>
      <w:r w:rsidR="005E7FDC">
        <w:rPr>
          <w:rFonts w:cs="Arial"/>
          <w:szCs w:val="24"/>
        </w:rPr>
        <w:t>.</w:t>
      </w:r>
    </w:p>
    <w:p w14:paraId="51878188" w14:textId="77777777" w:rsidR="00BB5788" w:rsidRPr="00BB5788" w:rsidRDefault="00BB5788" w:rsidP="00BB5788">
      <w:pPr>
        <w:rPr>
          <w:rFonts w:cs="Arial"/>
          <w:szCs w:val="24"/>
        </w:rPr>
      </w:pPr>
    </w:p>
    <w:p w14:paraId="56812954" w14:textId="77777777" w:rsidR="00BB5788" w:rsidRPr="00BB5788" w:rsidRDefault="00BB5788" w:rsidP="00BB5788">
      <w:pPr>
        <w:rPr>
          <w:rFonts w:cs="Arial"/>
          <w:szCs w:val="24"/>
        </w:rPr>
      </w:pPr>
    </w:p>
    <w:p w14:paraId="341B5D13" w14:textId="77777777" w:rsidR="00BB5788" w:rsidRPr="00BB5788" w:rsidRDefault="00BB5788" w:rsidP="005E7FDC">
      <w:pPr>
        <w:pStyle w:val="Heading3"/>
      </w:pPr>
      <w:bookmarkStart w:id="10" w:name="_[Name_2]_Constituency"/>
      <w:bookmarkEnd w:id="10"/>
      <w:r w:rsidRPr="00BB5788">
        <w:t>[</w:t>
      </w:r>
      <w:r w:rsidRPr="00BB5788">
        <w:rPr>
          <w:highlight w:val="yellow"/>
        </w:rPr>
        <w:t xml:space="preserve">Name </w:t>
      </w:r>
      <w:r w:rsidRPr="00BB5788">
        <w:t>2] Constituency</w:t>
      </w:r>
    </w:p>
    <w:p w14:paraId="18CE686A" w14:textId="77777777" w:rsidR="00BB5788" w:rsidRPr="00BB5788" w:rsidRDefault="00BB5788" w:rsidP="00BB5788">
      <w:pPr>
        <w:rPr>
          <w:rFonts w:cs="Arial"/>
          <w:szCs w:val="24"/>
        </w:rPr>
      </w:pPr>
    </w:p>
    <w:p w14:paraId="41885B10" w14:textId="77777777" w:rsidR="00BB5788" w:rsidRPr="00BB5788" w:rsidRDefault="00BB5788" w:rsidP="00BB5788">
      <w:pPr>
        <w:rPr>
          <w:rFonts w:cs="Arial"/>
          <w:szCs w:val="24"/>
        </w:rPr>
      </w:pPr>
      <w:r w:rsidRPr="00BB5788">
        <w:rPr>
          <w:rFonts w:cs="Arial"/>
          <w:szCs w:val="24"/>
        </w:rPr>
        <w:t>As above for as many constituencies as necessary.</w:t>
      </w:r>
    </w:p>
    <w:p w14:paraId="271A4344" w14:textId="77777777" w:rsidR="00BB5788" w:rsidRPr="00BB5788" w:rsidRDefault="00BB5788" w:rsidP="00BB5788">
      <w:pPr>
        <w:rPr>
          <w:rFonts w:cs="Arial"/>
          <w:szCs w:val="24"/>
        </w:rPr>
      </w:pPr>
    </w:p>
    <w:p w14:paraId="35934200" w14:textId="77777777" w:rsidR="00BB5788" w:rsidRPr="00BB5788" w:rsidRDefault="00BB5788" w:rsidP="00BB5788">
      <w:pPr>
        <w:rPr>
          <w:rFonts w:cs="Arial"/>
          <w:szCs w:val="24"/>
        </w:rPr>
      </w:pPr>
    </w:p>
    <w:p w14:paraId="6D57B99D" w14:textId="77777777" w:rsidR="00BB5788" w:rsidRPr="00BB5788" w:rsidRDefault="00BB5788" w:rsidP="005E7FDC">
      <w:pPr>
        <w:pStyle w:val="Heading3"/>
      </w:pPr>
      <w:bookmarkStart w:id="11" w:name="_[Name_1]_Region"/>
      <w:bookmarkEnd w:id="11"/>
      <w:r w:rsidRPr="00BB5788">
        <w:t>[</w:t>
      </w:r>
      <w:r w:rsidRPr="00BB5788">
        <w:rPr>
          <w:highlight w:val="yellow"/>
        </w:rPr>
        <w:t>Name 1</w:t>
      </w:r>
      <w:r w:rsidRPr="00BB5788">
        <w:t>] Region</w:t>
      </w:r>
    </w:p>
    <w:p w14:paraId="59789E0A" w14:textId="77777777" w:rsidR="00BB5788" w:rsidRPr="00BB5788" w:rsidRDefault="00BB5788" w:rsidP="00BB5788">
      <w:pPr>
        <w:rPr>
          <w:rFonts w:cs="Arial"/>
          <w:szCs w:val="24"/>
        </w:rPr>
      </w:pPr>
    </w:p>
    <w:p w14:paraId="09FB4C6E" w14:textId="2962428F" w:rsidR="005E7FDC" w:rsidRDefault="00BB5788" w:rsidP="00BB5788">
      <w:pPr>
        <w:rPr>
          <w:rFonts w:cs="Arial"/>
          <w:szCs w:val="24"/>
        </w:rPr>
      </w:pPr>
      <w:r w:rsidRPr="00BB5788">
        <w:rPr>
          <w:rFonts w:eastAsia="Calibri" w:cs="Arial"/>
          <w:szCs w:val="24"/>
        </w:rPr>
        <w:t xml:space="preserve">On the regional ballot paper you vote only once by putting a cross in the box next to your choice. The parties </w:t>
      </w:r>
      <w:r w:rsidR="005E7FDC">
        <w:rPr>
          <w:rFonts w:eastAsia="Calibri" w:cs="Arial"/>
          <w:szCs w:val="24"/>
        </w:rPr>
        <w:t>[</w:t>
      </w:r>
      <w:r w:rsidRPr="005E7FDC">
        <w:rPr>
          <w:rFonts w:eastAsia="Calibri" w:cs="Arial"/>
          <w:szCs w:val="24"/>
          <w:highlight w:val="yellow"/>
        </w:rPr>
        <w:t>and independent candidates</w:t>
      </w:r>
      <w:r w:rsidR="005E7FDC">
        <w:rPr>
          <w:rFonts w:eastAsia="Calibri" w:cs="Arial"/>
          <w:szCs w:val="24"/>
        </w:rPr>
        <w:t>]</w:t>
      </w:r>
      <w:r w:rsidRPr="00BB5788">
        <w:rPr>
          <w:rFonts w:eastAsia="Calibri" w:cs="Arial"/>
          <w:szCs w:val="24"/>
        </w:rPr>
        <w:t xml:space="preserve"> are listed alphabetically on the ballot paper and </w:t>
      </w:r>
      <w:r w:rsidRPr="00BB5788">
        <w:rPr>
          <w:rFonts w:cs="Arial"/>
          <w:szCs w:val="24"/>
        </w:rPr>
        <w:t>are listed below</w:t>
      </w:r>
      <w:r w:rsidRPr="00BB5788">
        <w:rPr>
          <w:rFonts w:eastAsia="Calibri" w:cs="Arial"/>
          <w:szCs w:val="24"/>
        </w:rPr>
        <w:t xml:space="preserve"> in the order that they appear. </w:t>
      </w:r>
      <w:r w:rsidR="005E7FDC">
        <w:rPr>
          <w:rFonts w:cs="Arial"/>
          <w:szCs w:val="24"/>
        </w:rPr>
        <w:t>T</w:t>
      </w:r>
      <w:r w:rsidR="005E7FDC" w:rsidRPr="00BB5788">
        <w:rPr>
          <w:rFonts w:cs="Arial"/>
          <w:szCs w:val="24"/>
        </w:rPr>
        <w:t xml:space="preserve">he voting box the </w:t>
      </w:r>
      <w:r w:rsidR="005E7FDC">
        <w:rPr>
          <w:rFonts w:cs="Arial"/>
          <w:szCs w:val="24"/>
        </w:rPr>
        <w:t>party [</w:t>
      </w:r>
      <w:r w:rsidR="005E7FDC" w:rsidRPr="005E7FDC">
        <w:rPr>
          <w:rFonts w:cs="Arial"/>
          <w:szCs w:val="24"/>
          <w:highlight w:val="yellow"/>
        </w:rPr>
        <w:t>or independent candidate</w:t>
      </w:r>
      <w:r w:rsidR="005E7FDC">
        <w:rPr>
          <w:rFonts w:cs="Arial"/>
          <w:szCs w:val="24"/>
        </w:rPr>
        <w:t>]</w:t>
      </w:r>
      <w:r w:rsidR="005E7FDC" w:rsidRPr="00BB5788">
        <w:rPr>
          <w:rFonts w:cs="Arial"/>
          <w:szCs w:val="24"/>
        </w:rPr>
        <w:t xml:space="preserve"> is next to is also provided</w:t>
      </w:r>
      <w:r w:rsidR="005E7FDC">
        <w:rPr>
          <w:rFonts w:cs="Arial"/>
          <w:szCs w:val="24"/>
        </w:rPr>
        <w:t>,</w:t>
      </w:r>
      <w:r w:rsidR="005E7FDC" w:rsidRPr="00584E08">
        <w:rPr>
          <w:rFonts w:cs="Arial"/>
          <w:szCs w:val="24"/>
        </w:rPr>
        <w:t xml:space="preserve"> so that you can find it independently if you are using a tactile voting aid with braille and embossed numbers. </w:t>
      </w:r>
    </w:p>
    <w:p w14:paraId="4243AFD5" w14:textId="77777777" w:rsidR="00BB5788" w:rsidRPr="00BB5788" w:rsidRDefault="00BB5788" w:rsidP="00BB5788">
      <w:pPr>
        <w:rPr>
          <w:rFonts w:eastAsia="Calibri" w:cs="Arial"/>
          <w:szCs w:val="24"/>
        </w:rPr>
      </w:pPr>
    </w:p>
    <w:p w14:paraId="39BD4F14" w14:textId="693D3F26" w:rsidR="00BB5788" w:rsidRPr="00BB5788" w:rsidRDefault="00BB5788" w:rsidP="00BB5788">
      <w:pPr>
        <w:rPr>
          <w:rFonts w:eastAsia="Calibri" w:cs="Arial"/>
          <w:szCs w:val="24"/>
        </w:rPr>
      </w:pPr>
      <w:r w:rsidRPr="00BB5788">
        <w:rPr>
          <w:rFonts w:eastAsia="Calibri" w:cs="Arial"/>
          <w:szCs w:val="24"/>
        </w:rPr>
        <w:t>There are [</w:t>
      </w:r>
      <w:r w:rsidRPr="00BB5788">
        <w:rPr>
          <w:rFonts w:eastAsia="Calibri" w:cs="Arial"/>
          <w:szCs w:val="24"/>
          <w:highlight w:val="yellow"/>
        </w:rPr>
        <w:t>number</w:t>
      </w:r>
      <w:r w:rsidRPr="00BB5788">
        <w:rPr>
          <w:rFonts w:eastAsia="Calibri" w:cs="Arial"/>
          <w:szCs w:val="24"/>
        </w:rPr>
        <w:t xml:space="preserve">] parties </w:t>
      </w:r>
      <w:r w:rsidR="005B5EEF">
        <w:rPr>
          <w:rFonts w:eastAsia="Calibri" w:cs="Arial"/>
          <w:szCs w:val="24"/>
        </w:rPr>
        <w:t>[</w:t>
      </w:r>
      <w:r w:rsidRPr="005B5EEF">
        <w:rPr>
          <w:rFonts w:eastAsia="Calibri" w:cs="Arial"/>
          <w:szCs w:val="24"/>
          <w:highlight w:val="yellow"/>
        </w:rPr>
        <w:t>and independent candidates</w:t>
      </w:r>
      <w:r w:rsidR="005B5EEF">
        <w:rPr>
          <w:rFonts w:eastAsia="Calibri" w:cs="Arial"/>
          <w:szCs w:val="24"/>
        </w:rPr>
        <w:t>]</w:t>
      </w:r>
      <w:r w:rsidRPr="00BB5788">
        <w:rPr>
          <w:rFonts w:eastAsia="Calibri" w:cs="Arial"/>
          <w:szCs w:val="24"/>
        </w:rPr>
        <w:t xml:space="preserve"> listed on this ballot paper. </w:t>
      </w:r>
    </w:p>
    <w:p w14:paraId="2E8F94CC" w14:textId="77777777" w:rsidR="00BB5788" w:rsidRPr="00BB5788" w:rsidRDefault="00BB5788" w:rsidP="00BB5788">
      <w:pPr>
        <w:rPr>
          <w:rFonts w:eastAsia="Calibri" w:cs="Arial"/>
          <w:szCs w:val="24"/>
        </w:rPr>
      </w:pPr>
    </w:p>
    <w:p w14:paraId="554C2A7A" w14:textId="10A0E21E" w:rsidR="00BB5788" w:rsidRPr="00BB5788" w:rsidRDefault="00BB5788" w:rsidP="00BB5788">
      <w:pPr>
        <w:rPr>
          <w:rFonts w:eastAsia="Calibri" w:cs="Arial"/>
          <w:szCs w:val="24"/>
        </w:rPr>
      </w:pPr>
      <w:r w:rsidRPr="00BB5788">
        <w:rPr>
          <w:rFonts w:eastAsia="Calibri" w:cs="Arial"/>
          <w:szCs w:val="24"/>
        </w:rPr>
        <w:t xml:space="preserve">The party </w:t>
      </w:r>
      <w:r w:rsidR="005B5EEF">
        <w:rPr>
          <w:rFonts w:eastAsia="Calibri" w:cs="Arial"/>
          <w:szCs w:val="24"/>
        </w:rPr>
        <w:t>[</w:t>
      </w:r>
      <w:r w:rsidRPr="005B5EEF">
        <w:rPr>
          <w:rFonts w:eastAsia="Calibri" w:cs="Arial"/>
          <w:szCs w:val="24"/>
          <w:highlight w:val="yellow"/>
        </w:rPr>
        <w:t>or independent candidate</w:t>
      </w:r>
      <w:r w:rsidR="005B5EEF">
        <w:rPr>
          <w:rFonts w:eastAsia="Calibri" w:cs="Arial"/>
          <w:szCs w:val="24"/>
        </w:rPr>
        <w:t>]</w:t>
      </w:r>
      <w:r w:rsidRPr="00BB5788">
        <w:rPr>
          <w:rFonts w:eastAsia="Calibri" w:cs="Arial"/>
          <w:szCs w:val="24"/>
        </w:rPr>
        <w:t xml:space="preserve"> next to box one on the ballot paper is [</w:t>
      </w:r>
      <w:r w:rsidRPr="00BB5788">
        <w:rPr>
          <w:rFonts w:eastAsia="Calibri" w:cs="Arial"/>
          <w:szCs w:val="24"/>
          <w:highlight w:val="yellow"/>
        </w:rPr>
        <w:t>Party or Surname, first name</w:t>
      </w:r>
      <w:r w:rsidRPr="00BB5788">
        <w:rPr>
          <w:rFonts w:eastAsia="Calibri" w:cs="Arial"/>
          <w:szCs w:val="24"/>
        </w:rPr>
        <w:t>]</w:t>
      </w:r>
    </w:p>
    <w:p w14:paraId="66067863" w14:textId="77777777" w:rsidR="00BB5788" w:rsidRPr="00BB5788" w:rsidRDefault="00BB5788" w:rsidP="00BB5788">
      <w:pPr>
        <w:rPr>
          <w:rFonts w:eastAsia="Calibri" w:cs="Arial"/>
          <w:szCs w:val="24"/>
        </w:rPr>
      </w:pPr>
      <w:r w:rsidRPr="00BB5788">
        <w:rPr>
          <w:rFonts w:eastAsia="Calibri" w:cs="Arial"/>
          <w:szCs w:val="24"/>
        </w:rPr>
        <w:t>At box two is [</w:t>
      </w:r>
      <w:r w:rsidRPr="00BB5788">
        <w:rPr>
          <w:rFonts w:eastAsia="Calibri" w:cs="Arial"/>
          <w:szCs w:val="24"/>
          <w:highlight w:val="yellow"/>
        </w:rPr>
        <w:t>Party or Surname, first name</w:t>
      </w:r>
      <w:r w:rsidRPr="00BB5788">
        <w:rPr>
          <w:rFonts w:eastAsia="Calibri" w:cs="Arial"/>
          <w:szCs w:val="24"/>
        </w:rPr>
        <w:t xml:space="preserve">] </w:t>
      </w:r>
    </w:p>
    <w:p w14:paraId="214567A7" w14:textId="77777777" w:rsidR="00BB5788" w:rsidRPr="00BB5788" w:rsidRDefault="00BB5788" w:rsidP="00BB5788">
      <w:pPr>
        <w:rPr>
          <w:rFonts w:eastAsia="Calibri" w:cs="Arial"/>
          <w:szCs w:val="24"/>
        </w:rPr>
      </w:pPr>
      <w:r w:rsidRPr="00BB5788">
        <w:rPr>
          <w:rFonts w:eastAsia="Calibri" w:cs="Arial"/>
          <w:szCs w:val="24"/>
        </w:rPr>
        <w:t>At box three is [</w:t>
      </w:r>
      <w:r w:rsidRPr="00BB5788">
        <w:rPr>
          <w:rFonts w:eastAsia="Calibri" w:cs="Arial"/>
          <w:szCs w:val="24"/>
          <w:highlight w:val="yellow"/>
        </w:rPr>
        <w:t>Party or Surname, first name</w:t>
      </w:r>
      <w:r w:rsidRPr="00BB5788">
        <w:rPr>
          <w:rFonts w:eastAsia="Calibri" w:cs="Arial"/>
          <w:szCs w:val="24"/>
        </w:rPr>
        <w:t>]</w:t>
      </w:r>
    </w:p>
    <w:p w14:paraId="7EA6248A" w14:textId="77777777" w:rsidR="00BB5788" w:rsidRPr="00BB5788" w:rsidRDefault="00BB5788" w:rsidP="00BB5788">
      <w:pPr>
        <w:rPr>
          <w:rFonts w:eastAsia="Calibri" w:cs="Arial"/>
          <w:szCs w:val="24"/>
        </w:rPr>
      </w:pPr>
      <w:r w:rsidRPr="00BB5788">
        <w:rPr>
          <w:rFonts w:eastAsia="Calibri" w:cs="Arial"/>
          <w:szCs w:val="24"/>
        </w:rPr>
        <w:t>At box four is [</w:t>
      </w:r>
      <w:r w:rsidRPr="00BB5788">
        <w:rPr>
          <w:rFonts w:eastAsia="Calibri" w:cs="Arial"/>
          <w:szCs w:val="24"/>
          <w:highlight w:val="yellow"/>
        </w:rPr>
        <w:t>Party or Surname, first name</w:t>
      </w:r>
      <w:r w:rsidRPr="00BB5788">
        <w:rPr>
          <w:rFonts w:eastAsia="Calibri" w:cs="Arial"/>
          <w:szCs w:val="24"/>
        </w:rPr>
        <w:t>]</w:t>
      </w:r>
    </w:p>
    <w:p w14:paraId="46D4CF26" w14:textId="77777777" w:rsidR="00BB5788" w:rsidRPr="00BB5788" w:rsidRDefault="00BB5788" w:rsidP="00BB5788">
      <w:pPr>
        <w:rPr>
          <w:rFonts w:eastAsia="Calibri" w:cs="Arial"/>
          <w:szCs w:val="24"/>
        </w:rPr>
      </w:pPr>
      <w:r w:rsidRPr="00BB5788">
        <w:rPr>
          <w:rFonts w:eastAsia="Calibri" w:cs="Arial"/>
          <w:szCs w:val="24"/>
        </w:rPr>
        <w:t>… And so on</w:t>
      </w:r>
    </w:p>
    <w:p w14:paraId="6D1BB8F2" w14:textId="77777777" w:rsidR="00BB5788" w:rsidRPr="00BB5788" w:rsidRDefault="00BB5788" w:rsidP="00BB5788">
      <w:pPr>
        <w:rPr>
          <w:rFonts w:eastAsia="Calibri" w:cs="Arial"/>
          <w:szCs w:val="24"/>
        </w:rPr>
      </w:pPr>
    </w:p>
    <w:p w14:paraId="5B931B71" w14:textId="0AB30E4B" w:rsidR="00BB5788" w:rsidRPr="00BB5788" w:rsidRDefault="00BB5788" w:rsidP="00BB5788">
      <w:pPr>
        <w:rPr>
          <w:rFonts w:cs="Arial"/>
          <w:szCs w:val="24"/>
        </w:rPr>
      </w:pPr>
      <w:r w:rsidRPr="00BB5788">
        <w:rPr>
          <w:rFonts w:cs="Arial"/>
          <w:szCs w:val="24"/>
        </w:rPr>
        <w:t>If you would like to return to</w:t>
      </w:r>
      <w:r w:rsidR="005B5EEF">
        <w:rPr>
          <w:rFonts w:cs="Arial"/>
          <w:szCs w:val="24"/>
        </w:rPr>
        <w:t xml:space="preserve"> the</w:t>
      </w:r>
      <w:r w:rsidRPr="00BB5788">
        <w:rPr>
          <w:rFonts w:cs="Arial"/>
          <w:szCs w:val="24"/>
        </w:rPr>
        <w:t xml:space="preserve"> full list of ballot papers available</w:t>
      </w:r>
      <w:r w:rsidR="005B5EEF">
        <w:rPr>
          <w:rFonts w:cs="Arial"/>
          <w:szCs w:val="24"/>
        </w:rPr>
        <w:t xml:space="preserve"> </w:t>
      </w:r>
      <w:r w:rsidR="005B5EEF" w:rsidRPr="005B5EEF">
        <w:rPr>
          <w:rFonts w:cs="Arial"/>
          <w:szCs w:val="24"/>
        </w:rPr>
        <w:t>this link will return you to that section</w:t>
      </w:r>
      <w:r w:rsidR="005B5EEF">
        <w:rPr>
          <w:rFonts w:cs="Arial"/>
          <w:szCs w:val="24"/>
        </w:rPr>
        <w:t xml:space="preserve">: </w:t>
      </w:r>
      <w:hyperlink w:anchor="_List_of_ballot" w:history="1">
        <w:r w:rsidR="005B5EEF" w:rsidRPr="005E7FDC">
          <w:rPr>
            <w:rStyle w:val="Hyperlink"/>
            <w:rFonts w:cs="Arial"/>
            <w:szCs w:val="24"/>
          </w:rPr>
          <w:t>List of ballot papers</w:t>
        </w:r>
      </w:hyperlink>
      <w:r w:rsidR="005B5EEF">
        <w:rPr>
          <w:rFonts w:cs="Arial"/>
          <w:szCs w:val="24"/>
        </w:rPr>
        <w:t>.</w:t>
      </w:r>
    </w:p>
    <w:p w14:paraId="35909DE3" w14:textId="77777777" w:rsidR="00BB5788" w:rsidRPr="00BB5788" w:rsidRDefault="00BB5788" w:rsidP="00BB5788">
      <w:pPr>
        <w:rPr>
          <w:rFonts w:cs="Arial"/>
          <w:szCs w:val="24"/>
        </w:rPr>
      </w:pPr>
    </w:p>
    <w:p w14:paraId="416F6346" w14:textId="7C778221" w:rsidR="00BB5788" w:rsidRPr="00BB5788" w:rsidRDefault="00BB5788" w:rsidP="00BB5788">
      <w:pPr>
        <w:rPr>
          <w:rFonts w:cs="Arial"/>
          <w:szCs w:val="24"/>
        </w:rPr>
      </w:pPr>
      <w:r w:rsidRPr="00BB5788">
        <w:rPr>
          <w:rFonts w:cs="Arial"/>
          <w:szCs w:val="24"/>
        </w:rPr>
        <w:t>If you would like to speak to someone in the [</w:t>
      </w:r>
      <w:r w:rsidRPr="00BB5788">
        <w:rPr>
          <w:rFonts w:cs="Arial"/>
          <w:szCs w:val="24"/>
          <w:highlight w:val="yellow"/>
        </w:rPr>
        <w:t>Elections Office</w:t>
      </w:r>
      <w:r w:rsidRPr="00BB5788">
        <w:rPr>
          <w:rFonts w:cs="Arial"/>
          <w:szCs w:val="24"/>
        </w:rPr>
        <w:t>] about the support available to vote, about how to request a reasonable adjustment at a polling station or about anything else, please call at any time during office hours on [</w:t>
      </w:r>
      <w:r w:rsidRPr="00BB5788">
        <w:rPr>
          <w:rFonts w:cs="Arial"/>
          <w:szCs w:val="24"/>
          <w:highlight w:val="yellow"/>
        </w:rPr>
        <w:t>phone number</w:t>
      </w:r>
      <w:r w:rsidRPr="00BB5788">
        <w:rPr>
          <w:rFonts w:cs="Arial"/>
          <w:szCs w:val="24"/>
        </w:rPr>
        <w:t>].</w:t>
      </w:r>
    </w:p>
    <w:p w14:paraId="6940595B" w14:textId="77777777" w:rsidR="00BB5788" w:rsidRPr="00BB5788" w:rsidRDefault="00BB5788" w:rsidP="00BB5788">
      <w:pPr>
        <w:rPr>
          <w:rFonts w:cs="Arial"/>
          <w:szCs w:val="24"/>
        </w:rPr>
      </w:pPr>
    </w:p>
    <w:p w14:paraId="64B0EB99" w14:textId="77777777" w:rsidR="00BB5788" w:rsidRPr="00BB5788" w:rsidRDefault="00BB5788" w:rsidP="00BB5788">
      <w:pPr>
        <w:rPr>
          <w:rFonts w:cs="Arial"/>
          <w:szCs w:val="24"/>
        </w:rPr>
      </w:pPr>
      <w:r w:rsidRPr="00BB5788">
        <w:rPr>
          <w:rFonts w:cs="Arial"/>
          <w:szCs w:val="24"/>
        </w:rPr>
        <w:t>End of document</w:t>
      </w:r>
    </w:p>
    <w:p w14:paraId="04C48CBF" w14:textId="3F5DC7D3" w:rsidR="00C72C28" w:rsidRDefault="00C72C28">
      <w:pPr>
        <w:rPr>
          <w:rFonts w:cs="Arial"/>
          <w:b/>
          <w:kern w:val="24"/>
          <w:szCs w:val="24"/>
        </w:rPr>
      </w:pPr>
      <w:r>
        <w:rPr>
          <w:rFonts w:cs="Arial"/>
          <w:b/>
          <w:kern w:val="24"/>
          <w:szCs w:val="24"/>
        </w:rPr>
        <w:br w:type="page"/>
      </w:r>
    </w:p>
    <w:p w14:paraId="086D186B" w14:textId="6802033F" w:rsidR="00C72C28" w:rsidRPr="00BB5788" w:rsidRDefault="00C72C28" w:rsidP="00C72C28">
      <w:pPr>
        <w:pStyle w:val="Heading1"/>
      </w:pPr>
      <w:bookmarkStart w:id="12" w:name="_Toc223429944"/>
      <w:r w:rsidRPr="00BB5788">
        <w:t xml:space="preserve">Annex </w:t>
      </w:r>
      <w:r>
        <w:t>3</w:t>
      </w:r>
      <w:r w:rsidRPr="00BB5788">
        <w:t xml:space="preserve"> – </w:t>
      </w:r>
      <w:r>
        <w:t>Example ballot paper and script</w:t>
      </w:r>
      <w:bookmarkEnd w:id="12"/>
      <w:r w:rsidRPr="00BB5788">
        <w:t xml:space="preserve"> </w:t>
      </w:r>
    </w:p>
    <w:p w14:paraId="5C4E649C" w14:textId="77777777" w:rsidR="00C72C28" w:rsidRPr="00BB5788" w:rsidRDefault="00C72C28" w:rsidP="00C72C28"/>
    <w:p w14:paraId="50F7BEB6" w14:textId="452259D3" w:rsidR="00C72C28" w:rsidRDefault="00C72C28" w:rsidP="00C72C28">
      <w:pPr>
        <w:rPr>
          <w:rFonts w:cs="Arial"/>
          <w:szCs w:val="24"/>
        </w:rPr>
      </w:pPr>
      <w:r>
        <w:rPr>
          <w:rFonts w:cs="Arial"/>
          <w:szCs w:val="24"/>
        </w:rPr>
        <w:t>This annex provides an example ballot paper and accompanying spoken ballot paper script below.</w:t>
      </w:r>
    </w:p>
    <w:p w14:paraId="1C5FE7FF" w14:textId="77777777" w:rsidR="00C72C28" w:rsidRDefault="00C72C28" w:rsidP="00C72C28">
      <w:pPr>
        <w:rPr>
          <w:rFonts w:cs="Arial"/>
          <w:szCs w:val="24"/>
        </w:rPr>
      </w:pPr>
    </w:p>
    <w:p w14:paraId="70F623A0" w14:textId="2DC1A843" w:rsidR="00C72C28" w:rsidRPr="00BB5788" w:rsidRDefault="00C72C28" w:rsidP="00C72C28">
      <w:pPr>
        <w:rPr>
          <w:rFonts w:cs="Arial"/>
          <w:szCs w:val="24"/>
        </w:rPr>
      </w:pPr>
      <w:r w:rsidRPr="00966BB5">
        <w:rPr>
          <w:noProof/>
        </w:rPr>
        <w:drawing>
          <wp:inline distT="0" distB="0" distL="0" distR="0" wp14:anchorId="7960E4FC" wp14:editId="129EB452">
            <wp:extent cx="4724643" cy="6083613"/>
            <wp:effectExtent l="0" t="0" r="0" b="0"/>
            <wp:docPr id="1390733033"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33033" name="Picture 1" descr="A screenshot of a phone&#10;&#10;AI-generated content may be incorrect."/>
                    <pic:cNvPicPr/>
                  </pic:nvPicPr>
                  <pic:blipFill>
                    <a:blip r:embed="rId19"/>
                    <a:stretch>
                      <a:fillRect/>
                    </a:stretch>
                  </pic:blipFill>
                  <pic:spPr>
                    <a:xfrm>
                      <a:off x="0" y="0"/>
                      <a:ext cx="4724643" cy="6083613"/>
                    </a:xfrm>
                    <a:prstGeom prst="rect">
                      <a:avLst/>
                    </a:prstGeom>
                  </pic:spPr>
                </pic:pic>
              </a:graphicData>
            </a:graphic>
          </wp:inline>
        </w:drawing>
      </w:r>
    </w:p>
    <w:p w14:paraId="0BC7BB67" w14:textId="77777777" w:rsidR="00027C27" w:rsidRDefault="00027C27" w:rsidP="00B561C0">
      <w:pPr>
        <w:rPr>
          <w:rFonts w:cs="Arial"/>
          <w:b/>
          <w:kern w:val="24"/>
          <w:szCs w:val="24"/>
        </w:rPr>
      </w:pPr>
    </w:p>
    <w:p w14:paraId="70585F01" w14:textId="527262D6" w:rsidR="00C72C28" w:rsidRPr="00BB5788" w:rsidRDefault="00C72C28" w:rsidP="00C72C28">
      <w:pPr>
        <w:rPr>
          <w:rFonts w:cs="Arial"/>
        </w:rPr>
      </w:pPr>
    </w:p>
    <w:p w14:paraId="3F4E416C" w14:textId="77777777" w:rsidR="00B9759F" w:rsidRDefault="00B9759F" w:rsidP="00C72C28">
      <w:pPr>
        <w:spacing w:line="360" w:lineRule="auto"/>
        <w:rPr>
          <w:rFonts w:cs="Arial"/>
          <w:bCs/>
          <w:kern w:val="24"/>
          <w:szCs w:val="24"/>
        </w:rPr>
      </w:pPr>
    </w:p>
    <w:p w14:paraId="7F3F5B13" w14:textId="15DC4BA2" w:rsidR="00C72C28" w:rsidRPr="00C72C28" w:rsidRDefault="00C72C28" w:rsidP="00C72C28">
      <w:pPr>
        <w:spacing w:line="360" w:lineRule="auto"/>
        <w:rPr>
          <w:rFonts w:cs="Arial"/>
          <w:bCs/>
          <w:kern w:val="24"/>
          <w:szCs w:val="24"/>
        </w:rPr>
      </w:pPr>
      <w:r w:rsidRPr="00C72C28">
        <w:rPr>
          <w:rFonts w:cs="Arial"/>
          <w:bCs/>
          <w:kern w:val="24"/>
          <w:szCs w:val="24"/>
        </w:rPr>
        <w:t xml:space="preserve">You will shortly hear the names of the candidates standing for election to represent the </w:t>
      </w:r>
      <w:r>
        <w:rPr>
          <w:rFonts w:cs="Arial"/>
          <w:bCs/>
          <w:kern w:val="24"/>
          <w:szCs w:val="24"/>
        </w:rPr>
        <w:t>Angus South</w:t>
      </w:r>
      <w:r w:rsidRPr="00C72C28">
        <w:rPr>
          <w:rFonts w:cs="Arial"/>
          <w:bCs/>
          <w:kern w:val="24"/>
          <w:szCs w:val="24"/>
        </w:rPr>
        <w:t xml:space="preserve"> constituency in the Scottish Parliament election on Thursday 7th May 2026.</w:t>
      </w:r>
    </w:p>
    <w:p w14:paraId="3C95DD77" w14:textId="77777777" w:rsidR="00C72C28" w:rsidRPr="00C72C28" w:rsidRDefault="00C72C28" w:rsidP="00C72C28">
      <w:pPr>
        <w:spacing w:line="360" w:lineRule="auto"/>
        <w:rPr>
          <w:rFonts w:cs="Arial"/>
          <w:bCs/>
          <w:kern w:val="24"/>
          <w:szCs w:val="24"/>
        </w:rPr>
      </w:pPr>
    </w:p>
    <w:p w14:paraId="5C5DF7EB" w14:textId="50204976" w:rsidR="00C72C28" w:rsidRPr="00C72C28" w:rsidRDefault="00C72C28" w:rsidP="00C72C28">
      <w:pPr>
        <w:spacing w:line="360" w:lineRule="auto"/>
        <w:rPr>
          <w:rFonts w:cs="Arial"/>
          <w:bCs/>
          <w:kern w:val="24"/>
          <w:szCs w:val="24"/>
        </w:rPr>
      </w:pPr>
      <w:r w:rsidRPr="00C72C28">
        <w:rPr>
          <w:rFonts w:cs="Arial"/>
          <w:bCs/>
          <w:kern w:val="24"/>
          <w:szCs w:val="24"/>
        </w:rPr>
        <w:t>On the constituency ballot paper</w:t>
      </w:r>
      <w:r w:rsidR="005B5EEF">
        <w:rPr>
          <w:rFonts w:cs="Arial"/>
          <w:bCs/>
          <w:kern w:val="24"/>
          <w:szCs w:val="24"/>
        </w:rPr>
        <w:t>,</w:t>
      </w:r>
      <w:r w:rsidRPr="00C72C28">
        <w:rPr>
          <w:rFonts w:cs="Arial"/>
          <w:bCs/>
          <w:kern w:val="24"/>
          <w:szCs w:val="24"/>
        </w:rPr>
        <w:t xml:space="preserve"> you vote for only one candidate by putting a cross in the box next to your choice. Candidates are listed alphabetically by surname on the ballot paper and will be read out now, surname first, in the order that they appear. </w:t>
      </w:r>
      <w:r w:rsidR="00B9759F" w:rsidRPr="00B9759F">
        <w:rPr>
          <w:rFonts w:cs="Arial"/>
          <w:bCs/>
          <w:kern w:val="24"/>
          <w:szCs w:val="24"/>
        </w:rPr>
        <w:t>We also say which numbered voting box the candidate</w:t>
      </w:r>
      <w:r w:rsidR="005B5EEF">
        <w:rPr>
          <w:rFonts w:cs="Arial"/>
          <w:bCs/>
          <w:kern w:val="24"/>
          <w:szCs w:val="24"/>
        </w:rPr>
        <w:t>’s name</w:t>
      </w:r>
      <w:r w:rsidR="00B9759F" w:rsidRPr="00B9759F">
        <w:rPr>
          <w:rFonts w:cs="Arial"/>
          <w:bCs/>
          <w:kern w:val="24"/>
          <w:szCs w:val="24"/>
        </w:rPr>
        <w:t xml:space="preserve"> is next to so that you can find it independently if you are using a tactile voting aid with braille and embossed numbers.</w:t>
      </w:r>
      <w:r w:rsidRPr="00C72C28">
        <w:rPr>
          <w:rFonts w:cs="Arial"/>
          <w:bCs/>
          <w:kern w:val="24"/>
          <w:szCs w:val="24"/>
        </w:rPr>
        <w:t xml:space="preserve"> </w:t>
      </w:r>
    </w:p>
    <w:p w14:paraId="1BFCDC79" w14:textId="77777777" w:rsidR="00C72C28" w:rsidRPr="00C72C28" w:rsidRDefault="00C72C28" w:rsidP="00C72C28">
      <w:pPr>
        <w:spacing w:line="360" w:lineRule="auto"/>
        <w:rPr>
          <w:rFonts w:cs="Arial"/>
          <w:bCs/>
          <w:kern w:val="24"/>
          <w:szCs w:val="24"/>
        </w:rPr>
      </w:pPr>
    </w:p>
    <w:p w14:paraId="4EA2C93A" w14:textId="42E7D20F" w:rsidR="00C72C28" w:rsidRPr="00C72C28" w:rsidRDefault="00C72C28" w:rsidP="00C72C28">
      <w:pPr>
        <w:spacing w:line="360" w:lineRule="auto"/>
        <w:rPr>
          <w:rFonts w:cs="Arial"/>
          <w:bCs/>
          <w:kern w:val="24"/>
          <w:szCs w:val="24"/>
        </w:rPr>
      </w:pPr>
      <w:r w:rsidRPr="00C72C28">
        <w:rPr>
          <w:rFonts w:cs="Arial"/>
          <w:bCs/>
          <w:kern w:val="24"/>
          <w:szCs w:val="24"/>
        </w:rPr>
        <w:t xml:space="preserve">There are </w:t>
      </w:r>
      <w:r>
        <w:rPr>
          <w:rFonts w:cs="Arial"/>
          <w:bCs/>
          <w:kern w:val="24"/>
          <w:szCs w:val="24"/>
        </w:rPr>
        <w:t>seven</w:t>
      </w:r>
      <w:r w:rsidRPr="00C72C28">
        <w:rPr>
          <w:rFonts w:cs="Arial"/>
          <w:bCs/>
          <w:kern w:val="24"/>
          <w:szCs w:val="24"/>
        </w:rPr>
        <w:t xml:space="preserve"> candidates listed on this constituency ballot paper. </w:t>
      </w:r>
    </w:p>
    <w:p w14:paraId="53DFE755" w14:textId="77777777" w:rsidR="00C72C28" w:rsidRDefault="00C72C28" w:rsidP="00C72C28">
      <w:pPr>
        <w:spacing w:line="360" w:lineRule="auto"/>
        <w:rPr>
          <w:rFonts w:cs="Arial"/>
          <w:bCs/>
          <w:kern w:val="24"/>
          <w:szCs w:val="24"/>
        </w:rPr>
      </w:pPr>
    </w:p>
    <w:p w14:paraId="3CC008CE" w14:textId="7878F870" w:rsidR="00C72C28" w:rsidRPr="00C72C28" w:rsidRDefault="00C72C28" w:rsidP="00C72C28">
      <w:pPr>
        <w:spacing w:line="360" w:lineRule="auto"/>
        <w:rPr>
          <w:rFonts w:cs="Arial"/>
          <w:bCs/>
          <w:kern w:val="24"/>
          <w:szCs w:val="24"/>
        </w:rPr>
      </w:pPr>
      <w:r w:rsidRPr="00C72C28">
        <w:rPr>
          <w:rFonts w:cs="Arial"/>
          <w:bCs/>
          <w:kern w:val="24"/>
          <w:szCs w:val="24"/>
        </w:rPr>
        <w:t xml:space="preserve">The candidate next to box one on the ballot paper is </w:t>
      </w:r>
      <w:proofErr w:type="spellStart"/>
      <w:r w:rsidRPr="00C72C28">
        <w:rPr>
          <w:rFonts w:cs="Arial"/>
          <w:bCs/>
          <w:kern w:val="24"/>
          <w:szCs w:val="24"/>
        </w:rPr>
        <w:t>Baswrah</w:t>
      </w:r>
      <w:proofErr w:type="spellEnd"/>
      <w:r w:rsidRPr="00C72C28">
        <w:rPr>
          <w:rFonts w:cs="Arial"/>
          <w:bCs/>
          <w:kern w:val="24"/>
          <w:szCs w:val="24"/>
        </w:rPr>
        <w:t>, Paresh, Scottish Liberal Democrats</w:t>
      </w:r>
    </w:p>
    <w:p w14:paraId="2E1E9CEE" w14:textId="77777777" w:rsidR="00C72C28" w:rsidRPr="00C72C28" w:rsidRDefault="00C72C28" w:rsidP="00C72C28">
      <w:pPr>
        <w:spacing w:line="360" w:lineRule="auto"/>
        <w:rPr>
          <w:rFonts w:cs="Arial"/>
          <w:bCs/>
          <w:kern w:val="24"/>
          <w:szCs w:val="24"/>
        </w:rPr>
      </w:pPr>
      <w:r w:rsidRPr="00C72C28">
        <w:rPr>
          <w:rFonts w:cs="Arial"/>
          <w:bCs/>
          <w:kern w:val="24"/>
          <w:szCs w:val="24"/>
        </w:rPr>
        <w:t xml:space="preserve">At box two is Cranley, Alana, Scottish Green Party  </w:t>
      </w:r>
    </w:p>
    <w:p w14:paraId="677724FC" w14:textId="5B517AF2" w:rsidR="00C72C28" w:rsidRPr="00C72C28" w:rsidRDefault="00C72C28" w:rsidP="00C72C28">
      <w:pPr>
        <w:spacing w:line="360" w:lineRule="auto"/>
        <w:rPr>
          <w:rFonts w:cs="Arial"/>
          <w:bCs/>
          <w:kern w:val="24"/>
          <w:szCs w:val="24"/>
        </w:rPr>
      </w:pPr>
      <w:r w:rsidRPr="00C72C28">
        <w:rPr>
          <w:rFonts w:cs="Arial"/>
          <w:bCs/>
          <w:kern w:val="24"/>
          <w:szCs w:val="24"/>
        </w:rPr>
        <w:t xml:space="preserve">At box three is Edgbaston, Richard, Scottish Conservative and </w:t>
      </w:r>
      <w:r w:rsidR="002566E0">
        <w:rPr>
          <w:rFonts w:cs="Arial"/>
          <w:bCs/>
          <w:kern w:val="24"/>
          <w:szCs w:val="24"/>
        </w:rPr>
        <w:t>U</w:t>
      </w:r>
      <w:r w:rsidRPr="00C72C28">
        <w:rPr>
          <w:rFonts w:cs="Arial"/>
          <w:bCs/>
          <w:kern w:val="24"/>
          <w:szCs w:val="24"/>
        </w:rPr>
        <w:t xml:space="preserve">nionist </w:t>
      </w:r>
    </w:p>
    <w:p w14:paraId="60D2BF2C" w14:textId="77777777" w:rsidR="00C72C28" w:rsidRPr="00C72C28" w:rsidRDefault="00C72C28" w:rsidP="00C72C28">
      <w:pPr>
        <w:spacing w:line="360" w:lineRule="auto"/>
        <w:rPr>
          <w:rFonts w:cs="Arial"/>
          <w:bCs/>
          <w:kern w:val="24"/>
          <w:szCs w:val="24"/>
        </w:rPr>
      </w:pPr>
      <w:r w:rsidRPr="00C72C28">
        <w:rPr>
          <w:rFonts w:cs="Arial"/>
          <w:bCs/>
          <w:kern w:val="24"/>
          <w:szCs w:val="24"/>
        </w:rPr>
        <w:t xml:space="preserve">At box four is Falkirk, James, Common Sense Party </w:t>
      </w:r>
    </w:p>
    <w:p w14:paraId="0FFCDCD8" w14:textId="04B9E98F" w:rsidR="00C72C28" w:rsidRPr="00C72C28" w:rsidRDefault="00C72C28" w:rsidP="00C72C28">
      <w:pPr>
        <w:spacing w:line="360" w:lineRule="auto"/>
        <w:rPr>
          <w:rFonts w:cs="Arial"/>
          <w:bCs/>
          <w:kern w:val="24"/>
          <w:szCs w:val="24"/>
        </w:rPr>
      </w:pPr>
      <w:r w:rsidRPr="00C72C28">
        <w:rPr>
          <w:rFonts w:cs="Arial"/>
          <w:bCs/>
          <w:kern w:val="24"/>
          <w:szCs w:val="24"/>
        </w:rPr>
        <w:t xml:space="preserve">At box </w:t>
      </w:r>
      <w:r>
        <w:rPr>
          <w:rFonts w:cs="Arial"/>
          <w:bCs/>
          <w:kern w:val="24"/>
          <w:szCs w:val="24"/>
        </w:rPr>
        <w:t>five</w:t>
      </w:r>
      <w:r w:rsidRPr="00C72C28">
        <w:rPr>
          <w:rFonts w:cs="Arial"/>
          <w:bCs/>
          <w:kern w:val="24"/>
          <w:szCs w:val="24"/>
        </w:rPr>
        <w:t xml:space="preserve"> is Gunnil-Walker, Roger, Scottish Labour Party</w:t>
      </w:r>
    </w:p>
    <w:p w14:paraId="72B1067C" w14:textId="5A3AA94B" w:rsidR="00C72C28" w:rsidRPr="00C72C28" w:rsidRDefault="00C72C28" w:rsidP="00C72C28">
      <w:pPr>
        <w:spacing w:line="360" w:lineRule="auto"/>
        <w:rPr>
          <w:rFonts w:cs="Arial"/>
          <w:bCs/>
          <w:kern w:val="24"/>
          <w:szCs w:val="24"/>
        </w:rPr>
      </w:pPr>
      <w:r w:rsidRPr="00C72C28">
        <w:rPr>
          <w:rFonts w:cs="Arial"/>
          <w:bCs/>
          <w:kern w:val="24"/>
          <w:szCs w:val="24"/>
        </w:rPr>
        <w:t xml:space="preserve">At box </w:t>
      </w:r>
      <w:r>
        <w:rPr>
          <w:rFonts w:cs="Arial"/>
          <w:bCs/>
          <w:kern w:val="24"/>
          <w:szCs w:val="24"/>
        </w:rPr>
        <w:t>six</w:t>
      </w:r>
      <w:r w:rsidRPr="00C72C28">
        <w:rPr>
          <w:rFonts w:cs="Arial"/>
          <w:bCs/>
          <w:kern w:val="24"/>
          <w:szCs w:val="24"/>
        </w:rPr>
        <w:t xml:space="preserve"> is Smith, Catherine Angelina, Scottish National Party</w:t>
      </w:r>
    </w:p>
    <w:p w14:paraId="0C52AFD9" w14:textId="3D0926B7" w:rsidR="00C72C28" w:rsidRDefault="00C72C28" w:rsidP="00C72C28">
      <w:pPr>
        <w:spacing w:line="360" w:lineRule="auto"/>
        <w:rPr>
          <w:rFonts w:cs="Arial"/>
          <w:bCs/>
          <w:kern w:val="24"/>
          <w:szCs w:val="24"/>
        </w:rPr>
      </w:pPr>
      <w:r w:rsidRPr="00C72C28">
        <w:rPr>
          <w:rFonts w:cs="Arial"/>
          <w:bCs/>
          <w:kern w:val="24"/>
          <w:szCs w:val="24"/>
        </w:rPr>
        <w:t xml:space="preserve">At box </w:t>
      </w:r>
      <w:r>
        <w:rPr>
          <w:rFonts w:cs="Arial"/>
          <w:bCs/>
          <w:kern w:val="24"/>
          <w:szCs w:val="24"/>
        </w:rPr>
        <w:t>seven</w:t>
      </w:r>
      <w:r w:rsidRPr="00C72C28">
        <w:rPr>
          <w:rFonts w:cs="Arial"/>
          <w:bCs/>
          <w:kern w:val="24"/>
          <w:szCs w:val="24"/>
        </w:rPr>
        <w:t xml:space="preserve"> is Smith, Keith James, </w:t>
      </w:r>
      <w:r w:rsidR="002566E0">
        <w:rPr>
          <w:rFonts w:cs="Arial"/>
          <w:bCs/>
          <w:kern w:val="24"/>
          <w:szCs w:val="24"/>
        </w:rPr>
        <w:t>I</w:t>
      </w:r>
      <w:r w:rsidRPr="00C72C28">
        <w:rPr>
          <w:rFonts w:cs="Arial"/>
          <w:bCs/>
          <w:kern w:val="24"/>
          <w:szCs w:val="24"/>
        </w:rPr>
        <w:t xml:space="preserve">ndependent </w:t>
      </w:r>
    </w:p>
    <w:p w14:paraId="07A69ACE" w14:textId="77777777" w:rsidR="00C72C28" w:rsidRPr="00C72C28" w:rsidRDefault="00C72C28" w:rsidP="00C72C28">
      <w:pPr>
        <w:spacing w:line="360" w:lineRule="auto"/>
        <w:rPr>
          <w:rFonts w:cs="Arial"/>
          <w:bCs/>
          <w:kern w:val="24"/>
          <w:szCs w:val="24"/>
        </w:rPr>
      </w:pPr>
    </w:p>
    <w:p w14:paraId="693EAAFE" w14:textId="3B1F71B6" w:rsidR="00B9759F" w:rsidRPr="00C72C28" w:rsidRDefault="00C72C28" w:rsidP="00C72C28">
      <w:pPr>
        <w:spacing w:line="360" w:lineRule="auto"/>
        <w:rPr>
          <w:rFonts w:cs="Arial"/>
          <w:bCs/>
          <w:kern w:val="24"/>
          <w:szCs w:val="24"/>
        </w:rPr>
      </w:pPr>
      <w:r w:rsidRPr="00C72C28">
        <w:rPr>
          <w:rFonts w:cs="Arial"/>
          <w:bCs/>
          <w:kern w:val="24"/>
          <w:szCs w:val="24"/>
        </w:rPr>
        <w:t>This is the end of the ballot paper.</w:t>
      </w:r>
    </w:p>
    <w:sectPr w:rsidR="00B9759F" w:rsidRPr="00C72C28" w:rsidSect="00BB5788">
      <w:footerReference w:type="default" r:id="rId20"/>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3A370" w14:textId="77777777" w:rsidR="00015871" w:rsidRDefault="00015871" w:rsidP="00D7513E">
      <w:r>
        <w:separator/>
      </w:r>
    </w:p>
  </w:endnote>
  <w:endnote w:type="continuationSeparator" w:id="0">
    <w:p w14:paraId="49D84009" w14:textId="77777777" w:rsidR="00015871" w:rsidRDefault="00015871" w:rsidP="00D7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889336"/>
      <w:docPartObj>
        <w:docPartGallery w:val="Page Numbers (Bottom of Page)"/>
        <w:docPartUnique/>
      </w:docPartObj>
    </w:sdtPr>
    <w:sdtEndPr/>
    <w:sdtContent>
      <w:p w14:paraId="066A07DE" w14:textId="77777777" w:rsidR="00B9759F" w:rsidRDefault="00D7513E">
        <w:pPr>
          <w:pStyle w:val="Footer"/>
          <w:jc w:val="right"/>
        </w:pPr>
        <w:r>
          <w:fldChar w:fldCharType="begin"/>
        </w:r>
        <w:r>
          <w:instrText>PAGE   \* MERGEFORMAT</w:instrText>
        </w:r>
        <w:r>
          <w:fldChar w:fldCharType="separate"/>
        </w:r>
        <w:r>
          <w:t>2</w:t>
        </w:r>
        <w:r>
          <w:fldChar w:fldCharType="end"/>
        </w:r>
      </w:p>
      <w:p w14:paraId="01A054DE" w14:textId="7605AC41" w:rsidR="00D7513E" w:rsidRDefault="007C22B7">
        <w:pPr>
          <w:pStyle w:val="Footer"/>
          <w:jc w:val="right"/>
        </w:pPr>
        <w:r>
          <w:t>Electoral Management Board for Scotland, March</w:t>
        </w:r>
        <w:r w:rsidR="00B9759F" w:rsidRPr="00B9759F">
          <w:t xml:space="preserve"> 2026</w:t>
        </w:r>
      </w:p>
    </w:sdtContent>
  </w:sdt>
  <w:p w14:paraId="66431284" w14:textId="77777777" w:rsidR="00D7513E" w:rsidRDefault="00D75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A4D93" w14:textId="77777777" w:rsidR="00015871" w:rsidRDefault="00015871" w:rsidP="00D7513E">
      <w:r>
        <w:separator/>
      </w:r>
    </w:p>
  </w:footnote>
  <w:footnote w:type="continuationSeparator" w:id="0">
    <w:p w14:paraId="2F933FA8" w14:textId="77777777" w:rsidR="00015871" w:rsidRDefault="00015871" w:rsidP="00D75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7689FC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1A81031"/>
    <w:multiLevelType w:val="multilevel"/>
    <w:tmpl w:val="98BE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B4F59"/>
    <w:multiLevelType w:val="hybridMultilevel"/>
    <w:tmpl w:val="4008D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8A1187"/>
    <w:multiLevelType w:val="hybridMultilevel"/>
    <w:tmpl w:val="1BB08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B5A87"/>
    <w:multiLevelType w:val="hybridMultilevel"/>
    <w:tmpl w:val="A88EDCC8"/>
    <w:lvl w:ilvl="0" w:tplc="77CE85C8">
      <w:numFmt w:val="bullet"/>
      <w:lvlText w:val=""/>
      <w:lvlJc w:val="left"/>
      <w:pPr>
        <w:ind w:left="720" w:hanging="360"/>
      </w:pPr>
      <w:rPr>
        <w:rFonts w:ascii="Symbol" w:eastAsia="Times New Roman" w:hAnsi="Symbol" w:cs="Times New Roman"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65FC6"/>
    <w:multiLevelType w:val="multilevel"/>
    <w:tmpl w:val="E40E7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66210"/>
    <w:multiLevelType w:val="multilevel"/>
    <w:tmpl w:val="A1E8E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22FC6"/>
    <w:multiLevelType w:val="multilevel"/>
    <w:tmpl w:val="0F3CE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446E5"/>
    <w:multiLevelType w:val="hybridMultilevel"/>
    <w:tmpl w:val="7DA0E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336818"/>
    <w:multiLevelType w:val="hybridMultilevel"/>
    <w:tmpl w:val="49CA55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0D5209C"/>
    <w:multiLevelType w:val="hybridMultilevel"/>
    <w:tmpl w:val="58623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8D744B"/>
    <w:multiLevelType w:val="multilevel"/>
    <w:tmpl w:val="525C0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737979"/>
    <w:multiLevelType w:val="multilevel"/>
    <w:tmpl w:val="E000E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531E75"/>
    <w:multiLevelType w:val="hybridMultilevel"/>
    <w:tmpl w:val="DF7E64C2"/>
    <w:lvl w:ilvl="0" w:tplc="02D038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F4017B"/>
    <w:multiLevelType w:val="hybridMultilevel"/>
    <w:tmpl w:val="D4CC5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6" w15:restartNumberingAfterBreak="0">
    <w:nsid w:val="676426B2"/>
    <w:multiLevelType w:val="hybridMultilevel"/>
    <w:tmpl w:val="8780C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D013FC"/>
    <w:multiLevelType w:val="hybridMultilevel"/>
    <w:tmpl w:val="CA0E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4A3EFC"/>
    <w:multiLevelType w:val="hybridMultilevel"/>
    <w:tmpl w:val="33965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EC52C9"/>
    <w:multiLevelType w:val="multilevel"/>
    <w:tmpl w:val="6F605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F51F48"/>
    <w:multiLevelType w:val="hybridMultilevel"/>
    <w:tmpl w:val="9FCAB40A"/>
    <w:lvl w:ilvl="0" w:tplc="02D038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A41F9D"/>
    <w:multiLevelType w:val="multilevel"/>
    <w:tmpl w:val="046E5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963488">
    <w:abstractNumId w:val="15"/>
  </w:num>
  <w:num w:numId="2" w16cid:durableId="968820018">
    <w:abstractNumId w:val="0"/>
  </w:num>
  <w:num w:numId="3" w16cid:durableId="1809009325">
    <w:abstractNumId w:val="0"/>
  </w:num>
  <w:num w:numId="4" w16cid:durableId="337315814">
    <w:abstractNumId w:val="0"/>
  </w:num>
  <w:num w:numId="5" w16cid:durableId="618028514">
    <w:abstractNumId w:val="15"/>
  </w:num>
  <w:num w:numId="6" w16cid:durableId="58287269">
    <w:abstractNumId w:val="0"/>
  </w:num>
  <w:num w:numId="7" w16cid:durableId="1671983240">
    <w:abstractNumId w:val="0"/>
  </w:num>
  <w:num w:numId="8" w16cid:durableId="1663776403">
    <w:abstractNumId w:val="10"/>
  </w:num>
  <w:num w:numId="9" w16cid:durableId="1453280272">
    <w:abstractNumId w:val="8"/>
  </w:num>
  <w:num w:numId="10" w16cid:durableId="2038310814">
    <w:abstractNumId w:val="2"/>
  </w:num>
  <w:num w:numId="11" w16cid:durableId="244923343">
    <w:abstractNumId w:val="11"/>
  </w:num>
  <w:num w:numId="12" w16cid:durableId="381712184">
    <w:abstractNumId w:val="5"/>
  </w:num>
  <w:num w:numId="13" w16cid:durableId="338628416">
    <w:abstractNumId w:val="19"/>
  </w:num>
  <w:num w:numId="14" w16cid:durableId="1005745667">
    <w:abstractNumId w:val="12"/>
  </w:num>
  <w:num w:numId="15" w16cid:durableId="827095913">
    <w:abstractNumId w:val="7"/>
  </w:num>
  <w:num w:numId="16" w16cid:durableId="339740371">
    <w:abstractNumId w:val="6"/>
  </w:num>
  <w:num w:numId="17" w16cid:durableId="136722282">
    <w:abstractNumId w:val="21"/>
  </w:num>
  <w:num w:numId="18" w16cid:durableId="885458627">
    <w:abstractNumId w:val="1"/>
  </w:num>
  <w:num w:numId="19" w16cid:durableId="300813591">
    <w:abstractNumId w:val="4"/>
  </w:num>
  <w:num w:numId="20" w16cid:durableId="2127263878">
    <w:abstractNumId w:val="17"/>
  </w:num>
  <w:num w:numId="21" w16cid:durableId="939601956">
    <w:abstractNumId w:val="13"/>
  </w:num>
  <w:num w:numId="22" w16cid:durableId="1554344439">
    <w:abstractNumId w:val="20"/>
  </w:num>
  <w:num w:numId="23" w16cid:durableId="1526862980">
    <w:abstractNumId w:val="14"/>
  </w:num>
  <w:num w:numId="24" w16cid:durableId="2098167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5771198">
    <w:abstractNumId w:val="18"/>
  </w:num>
  <w:num w:numId="26" w16cid:durableId="29840506">
    <w:abstractNumId w:val="3"/>
  </w:num>
  <w:num w:numId="27" w16cid:durableId="17286436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788"/>
    <w:rsid w:val="00015871"/>
    <w:rsid w:val="0002797B"/>
    <w:rsid w:val="00027C27"/>
    <w:rsid w:val="00041CB8"/>
    <w:rsid w:val="00052333"/>
    <w:rsid w:val="000668E7"/>
    <w:rsid w:val="0008198A"/>
    <w:rsid w:val="000B37B9"/>
    <w:rsid w:val="000C01F4"/>
    <w:rsid w:val="000C0CF4"/>
    <w:rsid w:val="000C0E03"/>
    <w:rsid w:val="000C6062"/>
    <w:rsid w:val="000F2DE0"/>
    <w:rsid w:val="000F794E"/>
    <w:rsid w:val="001336D6"/>
    <w:rsid w:val="001860A3"/>
    <w:rsid w:val="001C5040"/>
    <w:rsid w:val="001E0A66"/>
    <w:rsid w:val="001F44CD"/>
    <w:rsid w:val="00211400"/>
    <w:rsid w:val="002566E0"/>
    <w:rsid w:val="00265DB6"/>
    <w:rsid w:val="00277A0D"/>
    <w:rsid w:val="00281579"/>
    <w:rsid w:val="0028391D"/>
    <w:rsid w:val="002932C5"/>
    <w:rsid w:val="002A2856"/>
    <w:rsid w:val="002D4ED1"/>
    <w:rsid w:val="002F3AA9"/>
    <w:rsid w:val="00306C61"/>
    <w:rsid w:val="00314F53"/>
    <w:rsid w:val="00315359"/>
    <w:rsid w:val="0031536F"/>
    <w:rsid w:val="003241AF"/>
    <w:rsid w:val="00331DEE"/>
    <w:rsid w:val="00332F86"/>
    <w:rsid w:val="00340CB9"/>
    <w:rsid w:val="0037582B"/>
    <w:rsid w:val="003B3360"/>
    <w:rsid w:val="003C302E"/>
    <w:rsid w:val="004209C4"/>
    <w:rsid w:val="004B4224"/>
    <w:rsid w:val="004C71B7"/>
    <w:rsid w:val="004D2656"/>
    <w:rsid w:val="004F0C38"/>
    <w:rsid w:val="004F652E"/>
    <w:rsid w:val="00550F1A"/>
    <w:rsid w:val="00582C7E"/>
    <w:rsid w:val="00584E08"/>
    <w:rsid w:val="00591B03"/>
    <w:rsid w:val="005A07BD"/>
    <w:rsid w:val="005B5EEF"/>
    <w:rsid w:val="005B76A9"/>
    <w:rsid w:val="005D3EEB"/>
    <w:rsid w:val="005E7FDC"/>
    <w:rsid w:val="00600241"/>
    <w:rsid w:val="006319E7"/>
    <w:rsid w:val="00647949"/>
    <w:rsid w:val="0065166E"/>
    <w:rsid w:val="00684C4E"/>
    <w:rsid w:val="006A346D"/>
    <w:rsid w:val="0072055C"/>
    <w:rsid w:val="007431C3"/>
    <w:rsid w:val="00751A0F"/>
    <w:rsid w:val="00792DDE"/>
    <w:rsid w:val="007C22B7"/>
    <w:rsid w:val="00856486"/>
    <w:rsid w:val="00857548"/>
    <w:rsid w:val="008C4AE9"/>
    <w:rsid w:val="008D4345"/>
    <w:rsid w:val="0090498A"/>
    <w:rsid w:val="00921CEA"/>
    <w:rsid w:val="00933D44"/>
    <w:rsid w:val="00966B5F"/>
    <w:rsid w:val="009B7615"/>
    <w:rsid w:val="009E1229"/>
    <w:rsid w:val="00A04D57"/>
    <w:rsid w:val="00A237A7"/>
    <w:rsid w:val="00A56121"/>
    <w:rsid w:val="00A733AB"/>
    <w:rsid w:val="00A81A37"/>
    <w:rsid w:val="00A871BA"/>
    <w:rsid w:val="00A9208C"/>
    <w:rsid w:val="00AE3046"/>
    <w:rsid w:val="00AF3A7A"/>
    <w:rsid w:val="00B0347E"/>
    <w:rsid w:val="00B301FC"/>
    <w:rsid w:val="00B51BDC"/>
    <w:rsid w:val="00B561C0"/>
    <w:rsid w:val="00B773CE"/>
    <w:rsid w:val="00B844C4"/>
    <w:rsid w:val="00B9066F"/>
    <w:rsid w:val="00B963FB"/>
    <w:rsid w:val="00B9759F"/>
    <w:rsid w:val="00BB5788"/>
    <w:rsid w:val="00BC763F"/>
    <w:rsid w:val="00BD0164"/>
    <w:rsid w:val="00BD0E3E"/>
    <w:rsid w:val="00BE6204"/>
    <w:rsid w:val="00C20BE3"/>
    <w:rsid w:val="00C220DB"/>
    <w:rsid w:val="00C2507B"/>
    <w:rsid w:val="00C512B9"/>
    <w:rsid w:val="00C533B5"/>
    <w:rsid w:val="00C545E2"/>
    <w:rsid w:val="00C67213"/>
    <w:rsid w:val="00C72C28"/>
    <w:rsid w:val="00C8062D"/>
    <w:rsid w:val="00C91823"/>
    <w:rsid w:val="00C9518D"/>
    <w:rsid w:val="00C9734E"/>
    <w:rsid w:val="00C978E1"/>
    <w:rsid w:val="00CA163D"/>
    <w:rsid w:val="00CC5C81"/>
    <w:rsid w:val="00CE28A2"/>
    <w:rsid w:val="00CE56AE"/>
    <w:rsid w:val="00CF5FFF"/>
    <w:rsid w:val="00D008AB"/>
    <w:rsid w:val="00D12AF7"/>
    <w:rsid w:val="00D2267A"/>
    <w:rsid w:val="00D35BBB"/>
    <w:rsid w:val="00D54031"/>
    <w:rsid w:val="00D57027"/>
    <w:rsid w:val="00D7513E"/>
    <w:rsid w:val="00D816F3"/>
    <w:rsid w:val="00DA327F"/>
    <w:rsid w:val="00DF1E9E"/>
    <w:rsid w:val="00E132F8"/>
    <w:rsid w:val="00E72FC4"/>
    <w:rsid w:val="00E964CA"/>
    <w:rsid w:val="00EC0813"/>
    <w:rsid w:val="00EE0D6D"/>
    <w:rsid w:val="00EF124E"/>
    <w:rsid w:val="00EF1E95"/>
    <w:rsid w:val="00F14ED8"/>
    <w:rsid w:val="00F3470E"/>
    <w:rsid w:val="00F427EC"/>
    <w:rsid w:val="00F719D7"/>
    <w:rsid w:val="00F75A64"/>
    <w:rsid w:val="00FA4BC1"/>
    <w:rsid w:val="00FB02A5"/>
    <w:rsid w:val="00FB28E1"/>
    <w:rsid w:val="00FC0666"/>
    <w:rsid w:val="00FD2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0AE1"/>
  <w15:chartTrackingRefBased/>
  <w15:docId w15:val="{50A0B1F8-AFB9-41D8-845E-7E697B83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C4"/>
    <w:rPr>
      <w:rFonts w:ascii="Arial" w:hAnsi="Arial" w:cs="Calibri"/>
      <w:kern w:val="0"/>
      <w:sz w:val="24"/>
      <w14:ligatures w14:val="none"/>
    </w:rPr>
  </w:style>
  <w:style w:type="paragraph" w:styleId="Heading1">
    <w:name w:val="heading 1"/>
    <w:aliases w:val="Outline1"/>
    <w:basedOn w:val="Normal"/>
    <w:next w:val="Normal"/>
    <w:link w:val="Heading1Char"/>
    <w:qFormat/>
    <w:rsid w:val="00041CB8"/>
    <w:pPr>
      <w:outlineLvl w:val="0"/>
    </w:pPr>
    <w:rPr>
      <w:b/>
      <w:kern w:val="24"/>
      <w:sz w:val="28"/>
      <w:szCs w:val="24"/>
    </w:rPr>
  </w:style>
  <w:style w:type="paragraph" w:styleId="Heading2">
    <w:name w:val="heading 2"/>
    <w:aliases w:val="Outline2"/>
    <w:basedOn w:val="Heading1"/>
    <w:next w:val="Normal"/>
    <w:link w:val="Heading2Char"/>
    <w:qFormat/>
    <w:rsid w:val="006A346D"/>
    <w:pPr>
      <w:outlineLvl w:val="1"/>
    </w:pPr>
    <w:rPr>
      <w:sz w:val="24"/>
      <w:szCs w:val="22"/>
    </w:rPr>
  </w:style>
  <w:style w:type="paragraph" w:styleId="Heading3">
    <w:name w:val="heading 3"/>
    <w:aliases w:val="Outline3"/>
    <w:basedOn w:val="Normal"/>
    <w:next w:val="Normal"/>
    <w:link w:val="Heading3Char"/>
    <w:qFormat/>
    <w:rsid w:val="005E7FDC"/>
    <w:pPr>
      <w:outlineLvl w:val="2"/>
    </w:pPr>
    <w:rPr>
      <w:rFonts w:cs="Arial"/>
      <w:b/>
      <w:bCs/>
      <w:szCs w:val="24"/>
    </w:rPr>
  </w:style>
  <w:style w:type="paragraph" w:styleId="Heading4">
    <w:name w:val="heading 4"/>
    <w:basedOn w:val="Normal"/>
    <w:next w:val="Normal"/>
    <w:link w:val="Heading4Char"/>
    <w:uiPriority w:val="9"/>
    <w:semiHidden/>
    <w:qFormat/>
    <w:rsid w:val="00BB57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B578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B578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578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578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578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041CB8"/>
    <w:rPr>
      <w:rFonts w:ascii="Arial" w:hAnsi="Arial" w:cs="Calibri"/>
      <w:b/>
      <w:kern w:val="24"/>
      <w:sz w:val="28"/>
      <w:szCs w:val="24"/>
      <w14:ligatures w14:val="none"/>
    </w:rPr>
  </w:style>
  <w:style w:type="character" w:customStyle="1" w:styleId="Heading2Char">
    <w:name w:val="Heading 2 Char"/>
    <w:aliases w:val="Outline2 Char"/>
    <w:basedOn w:val="DefaultParagraphFont"/>
    <w:link w:val="Heading2"/>
    <w:rsid w:val="006A346D"/>
    <w:rPr>
      <w:rFonts w:ascii="Arial" w:hAnsi="Arial" w:cs="Calibri"/>
      <w:b/>
      <w:kern w:val="24"/>
      <w:sz w:val="24"/>
      <w14:ligatures w14:val="none"/>
    </w:rPr>
  </w:style>
  <w:style w:type="character" w:customStyle="1" w:styleId="Heading3Char">
    <w:name w:val="Heading 3 Char"/>
    <w:aliases w:val="Outline3 Char"/>
    <w:basedOn w:val="DefaultParagraphFont"/>
    <w:link w:val="Heading3"/>
    <w:rsid w:val="005E7FDC"/>
    <w:rPr>
      <w:rFonts w:ascii="Arial" w:hAnsi="Arial" w:cs="Arial"/>
      <w:b/>
      <w:bCs/>
      <w:kern w:val="0"/>
      <w:sz w:val="24"/>
      <w:szCs w:val="24"/>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Title">
    <w:name w:val="Title"/>
    <w:basedOn w:val="Normal"/>
    <w:next w:val="Normal"/>
    <w:link w:val="TitleChar"/>
    <w:uiPriority w:val="10"/>
    <w:qFormat/>
    <w:rsid w:val="00550F1A"/>
    <w:pPr>
      <w:contextualSpacing/>
    </w:pPr>
    <w:rPr>
      <w:rFonts w:eastAsiaTheme="majorEastAsia" w:cs="Arial"/>
      <w:color w:val="A02B93" w:themeColor="accent5"/>
      <w:spacing w:val="-10"/>
      <w:kern w:val="28"/>
      <w:sz w:val="32"/>
      <w:szCs w:val="32"/>
    </w:rPr>
  </w:style>
  <w:style w:type="character" w:customStyle="1" w:styleId="TitleChar">
    <w:name w:val="Title Char"/>
    <w:basedOn w:val="DefaultParagraphFont"/>
    <w:link w:val="Title"/>
    <w:uiPriority w:val="10"/>
    <w:rsid w:val="00550F1A"/>
    <w:rPr>
      <w:rFonts w:ascii="Arial" w:eastAsiaTheme="majorEastAsia" w:hAnsi="Arial" w:cs="Arial"/>
      <w:color w:val="A02B93" w:themeColor="accent5"/>
      <w:spacing w:val="-10"/>
      <w:kern w:val="28"/>
      <w:sz w:val="32"/>
      <w:szCs w:val="32"/>
    </w:rPr>
  </w:style>
  <w:style w:type="paragraph" w:styleId="Caption">
    <w:name w:val="caption"/>
    <w:basedOn w:val="Normal"/>
    <w:next w:val="Normal"/>
    <w:uiPriority w:val="35"/>
    <w:unhideWhenUsed/>
    <w:qFormat/>
    <w:rsid w:val="00C20BE3"/>
    <w:pPr>
      <w:keepNext/>
      <w:spacing w:after="200"/>
    </w:pPr>
    <w:rPr>
      <w:b/>
      <w:bCs/>
      <w:iCs/>
      <w:color w:val="0E2841" w:themeColor="text2"/>
      <w:szCs w:val="20"/>
    </w:rPr>
  </w:style>
  <w:style w:type="character" w:customStyle="1" w:styleId="Heading4Char">
    <w:name w:val="Heading 4 Char"/>
    <w:basedOn w:val="DefaultParagraphFont"/>
    <w:link w:val="Heading4"/>
    <w:uiPriority w:val="9"/>
    <w:semiHidden/>
    <w:rsid w:val="00BB5788"/>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BB5788"/>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BB5788"/>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BB5788"/>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BB5788"/>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BB5788"/>
    <w:rPr>
      <w:rFonts w:eastAsiaTheme="majorEastAsia" w:cstheme="majorBidi"/>
      <w:color w:val="272727" w:themeColor="text1" w:themeTint="D8"/>
      <w:kern w:val="0"/>
      <w:sz w:val="24"/>
      <w14:ligatures w14:val="none"/>
    </w:rPr>
  </w:style>
  <w:style w:type="paragraph" w:styleId="Subtitle">
    <w:name w:val="Subtitle"/>
    <w:basedOn w:val="Normal"/>
    <w:next w:val="Normal"/>
    <w:link w:val="SubtitleChar"/>
    <w:uiPriority w:val="11"/>
    <w:qFormat/>
    <w:rsid w:val="00BB578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78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B57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5788"/>
    <w:rPr>
      <w:rFonts w:ascii="Arial" w:hAnsi="Arial" w:cs="Calibri"/>
      <w:i/>
      <w:iCs/>
      <w:color w:val="404040" w:themeColor="text1" w:themeTint="BF"/>
      <w:kern w:val="0"/>
      <w:sz w:val="24"/>
      <w14:ligatures w14:val="none"/>
    </w:rPr>
  </w:style>
  <w:style w:type="paragraph" w:styleId="ListParagraph">
    <w:name w:val="List Paragraph"/>
    <w:basedOn w:val="Normal"/>
    <w:uiPriority w:val="34"/>
    <w:qFormat/>
    <w:rsid w:val="00BB5788"/>
    <w:pPr>
      <w:ind w:left="720"/>
      <w:contextualSpacing/>
    </w:pPr>
  </w:style>
  <w:style w:type="character" w:styleId="IntenseEmphasis">
    <w:name w:val="Intense Emphasis"/>
    <w:basedOn w:val="DefaultParagraphFont"/>
    <w:uiPriority w:val="21"/>
    <w:qFormat/>
    <w:rsid w:val="00BB5788"/>
    <w:rPr>
      <w:i/>
      <w:iCs/>
      <w:color w:val="0F4761" w:themeColor="accent1" w:themeShade="BF"/>
    </w:rPr>
  </w:style>
  <w:style w:type="paragraph" w:styleId="IntenseQuote">
    <w:name w:val="Intense Quote"/>
    <w:basedOn w:val="Normal"/>
    <w:next w:val="Normal"/>
    <w:link w:val="IntenseQuoteChar"/>
    <w:uiPriority w:val="30"/>
    <w:qFormat/>
    <w:rsid w:val="00BB5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788"/>
    <w:rPr>
      <w:rFonts w:ascii="Arial" w:hAnsi="Arial" w:cs="Calibri"/>
      <w:i/>
      <w:iCs/>
      <w:color w:val="0F4761" w:themeColor="accent1" w:themeShade="BF"/>
      <w:kern w:val="0"/>
      <w:sz w:val="24"/>
      <w14:ligatures w14:val="none"/>
    </w:rPr>
  </w:style>
  <w:style w:type="character" w:styleId="IntenseReference">
    <w:name w:val="Intense Reference"/>
    <w:basedOn w:val="DefaultParagraphFont"/>
    <w:uiPriority w:val="32"/>
    <w:qFormat/>
    <w:rsid w:val="00BB5788"/>
    <w:rPr>
      <w:b/>
      <w:bCs/>
      <w:smallCaps/>
      <w:color w:val="0F4761" w:themeColor="accent1" w:themeShade="BF"/>
      <w:spacing w:val="5"/>
    </w:rPr>
  </w:style>
  <w:style w:type="table" w:customStyle="1" w:styleId="TableGrid2">
    <w:name w:val="Table Grid2"/>
    <w:basedOn w:val="TableNormal"/>
    <w:next w:val="TableGrid"/>
    <w:uiPriority w:val="39"/>
    <w:rsid w:val="00BB5788"/>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B5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6486"/>
    <w:rPr>
      <w:rFonts w:ascii="Arial" w:hAnsi="Arial" w:cs="Calibri"/>
      <w:kern w:val="0"/>
      <w:sz w:val="24"/>
      <w14:ligatures w14:val="none"/>
    </w:rPr>
  </w:style>
  <w:style w:type="character" w:styleId="CommentReference">
    <w:name w:val="annotation reference"/>
    <w:basedOn w:val="DefaultParagraphFont"/>
    <w:uiPriority w:val="99"/>
    <w:semiHidden/>
    <w:unhideWhenUsed/>
    <w:rsid w:val="00B963FB"/>
    <w:rPr>
      <w:sz w:val="16"/>
      <w:szCs w:val="16"/>
    </w:rPr>
  </w:style>
  <w:style w:type="paragraph" w:styleId="CommentText">
    <w:name w:val="annotation text"/>
    <w:basedOn w:val="Normal"/>
    <w:link w:val="CommentTextChar"/>
    <w:uiPriority w:val="99"/>
    <w:unhideWhenUsed/>
    <w:rsid w:val="00B963FB"/>
    <w:rPr>
      <w:sz w:val="20"/>
      <w:szCs w:val="20"/>
    </w:rPr>
  </w:style>
  <w:style w:type="character" w:customStyle="1" w:styleId="CommentTextChar">
    <w:name w:val="Comment Text Char"/>
    <w:basedOn w:val="DefaultParagraphFont"/>
    <w:link w:val="CommentText"/>
    <w:uiPriority w:val="99"/>
    <w:rsid w:val="00B963FB"/>
    <w:rPr>
      <w:rFonts w:ascii="Arial" w:hAnsi="Arial"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963FB"/>
    <w:rPr>
      <w:b/>
      <w:bCs/>
    </w:rPr>
  </w:style>
  <w:style w:type="character" w:customStyle="1" w:styleId="CommentSubjectChar">
    <w:name w:val="Comment Subject Char"/>
    <w:basedOn w:val="CommentTextChar"/>
    <w:link w:val="CommentSubject"/>
    <w:uiPriority w:val="99"/>
    <w:semiHidden/>
    <w:rsid w:val="00B963FB"/>
    <w:rPr>
      <w:rFonts w:ascii="Arial" w:hAnsi="Arial" w:cs="Calibri"/>
      <w:b/>
      <w:bCs/>
      <w:kern w:val="0"/>
      <w:sz w:val="20"/>
      <w:szCs w:val="20"/>
      <w14:ligatures w14:val="none"/>
    </w:rPr>
  </w:style>
  <w:style w:type="paragraph" w:styleId="TOC1">
    <w:name w:val="toc 1"/>
    <w:basedOn w:val="Normal"/>
    <w:next w:val="Normal"/>
    <w:autoRedefine/>
    <w:uiPriority w:val="39"/>
    <w:unhideWhenUsed/>
    <w:rsid w:val="0002797B"/>
    <w:pPr>
      <w:spacing w:after="100"/>
    </w:pPr>
  </w:style>
  <w:style w:type="character" w:styleId="Hyperlink">
    <w:name w:val="Hyperlink"/>
    <w:basedOn w:val="DefaultParagraphFont"/>
    <w:uiPriority w:val="99"/>
    <w:unhideWhenUsed/>
    <w:rsid w:val="0002797B"/>
    <w:rPr>
      <w:color w:val="467886" w:themeColor="hyperlink"/>
      <w:u w:val="single"/>
    </w:rPr>
  </w:style>
  <w:style w:type="character" w:styleId="UnresolvedMention">
    <w:name w:val="Unresolved Mention"/>
    <w:basedOn w:val="DefaultParagraphFont"/>
    <w:uiPriority w:val="99"/>
    <w:semiHidden/>
    <w:unhideWhenUsed/>
    <w:rsid w:val="00B301FC"/>
    <w:rPr>
      <w:color w:val="605E5C"/>
      <w:shd w:val="clear" w:color="auto" w:fill="E1DFDD"/>
    </w:rPr>
  </w:style>
  <w:style w:type="character" w:styleId="FollowedHyperlink">
    <w:name w:val="FollowedHyperlink"/>
    <w:basedOn w:val="DefaultParagraphFont"/>
    <w:uiPriority w:val="99"/>
    <w:semiHidden/>
    <w:unhideWhenUsed/>
    <w:rsid w:val="00B301FC"/>
    <w:rPr>
      <w:color w:val="96607D" w:themeColor="followedHyperlink"/>
      <w:u w:val="single"/>
    </w:rPr>
  </w:style>
  <w:style w:type="paragraph" w:styleId="TOC2">
    <w:name w:val="toc 2"/>
    <w:basedOn w:val="Normal"/>
    <w:next w:val="Normal"/>
    <w:autoRedefine/>
    <w:uiPriority w:val="39"/>
    <w:unhideWhenUsed/>
    <w:rsid w:val="006A346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lectoralcommission.org.uk/guidance-returning-officers-assistance-voting-disabled-voters" TargetMode="External"/><Relationship Id="rId18" Type="http://schemas.openxmlformats.org/officeDocument/2006/relationships/hyperlink" Target="http://www.boundaries.sco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boundaries.scot" TargetMode="External"/><Relationship Id="rId2" Type="http://schemas.openxmlformats.org/officeDocument/2006/relationships/customXml" Target="../customXml/item2.xml"/><Relationship Id="rId16" Type="http://schemas.openxmlformats.org/officeDocument/2006/relationships/hyperlink" Target="https://www.rnib.org.uk/campaign-with-us/support-a-campaign/information-for-electoral-administrato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legislation.gov.uk/ssi/2015/425/schedule/2/paragraph/38" TargetMode="Externa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iew.officeapps.live.com/op/view.aspx?src=https%3A%2F%2Fwww.electoralcommission.org.uk%2Fsites%2Fdefault%2Ffiles%2F2025-12%2FAssistance%2520with%2520voting%2520for%2520disabled%2520voter%2520equipment%2520lists.docx&amp;wdOrigin=BROWSELI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73922b-ee12-4d47-9fe9-79c993e89b0c" xsi:nil="true"/>
    <lcf76f155ced4ddcb4097134ff3c332f xmlns="366d2b03-647a-4d77-ac67-86d066338d3d">
      <Terms xmlns="http://schemas.microsoft.com/office/infopath/2007/PartnerControls"/>
    </lcf76f155ced4ddcb4097134ff3c332f>
    <_dlc_DocId xmlns="fc73922b-ee12-4d47-9fe9-79c993e89b0c">ECHSC-246929361-9757</_dlc_DocId>
    <_dlc_DocIdUrl xmlns="fc73922b-ee12-4d47-9fe9-79c993e89b0c">
      <Url>https://electoralcommissionorguk.sharepoint.com/teams/TS_Scotland/_layouts/15/DocIdRedir.aspx?ID=ECHSC-246929361-9757</Url>
      <Description>ECHSC-246929361-9757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2604AB50469E4BACAEFF12FA14B7E7" ma:contentTypeVersion="15" ma:contentTypeDescription="Create a new document." ma:contentTypeScope="" ma:versionID="6b621c57015d2cdf7628c55b7a535aa0">
  <xsd:schema xmlns:xsd="http://www.w3.org/2001/XMLSchema" xmlns:xs="http://www.w3.org/2001/XMLSchema" xmlns:p="http://schemas.microsoft.com/office/2006/metadata/properties" xmlns:ns2="fc73922b-ee12-4d47-9fe9-79c993e89b0c" xmlns:ns3="366d2b03-647a-4d77-ac67-86d066338d3d" targetNamespace="http://schemas.microsoft.com/office/2006/metadata/properties" ma:root="true" ma:fieldsID="89a90a23bba5ba6a121e1693083c7333" ns2:_="" ns3:_="">
    <xsd:import namespace="fc73922b-ee12-4d47-9fe9-79c993e89b0c"/>
    <xsd:import namespace="366d2b03-647a-4d77-ac67-86d066338d3d"/>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122217df-7a11-4158-901e-8fe6fcef2799}" ma:internalName="TaxCatchAll"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6d2b03-647a-4d77-ac67-86d066338d3d"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53D26341A57B383EE0540010E0463CCA" version="1.0.0">
  <systemFields>
    <field name="Objective-Id">
      <value order="0">A55465260</value>
    </field>
    <field name="Objective-Title">
      <value order="0">Elections - accessibility - Information for ROs on new tactile overlay including standard text for spoken ballot papers - 03-03-26</value>
    </field>
    <field name="Objective-Description">
      <value order="0"/>
    </field>
    <field name="Objective-CreationStamp">
      <value order="0">2026-02-13T12:23:34Z</value>
    </field>
    <field name="Objective-IsApproved">
      <value order="0">false</value>
    </field>
    <field name="Objective-IsPublished">
      <value order="0">true</value>
    </field>
    <field name="Objective-DatePublished">
      <value order="0">2026-03-03T11:34:38Z</value>
    </field>
    <field name="Objective-ModificationStamp">
      <value order="0">2026-03-03T11:34:57Z</value>
    </field>
    <field name="Objective-Owner">
      <value order="0">Cruickshank, Gillian G (u208598)</value>
    </field>
    <field name="Objective-Path">
      <value order="0">Objective Global Folder:SG File Plan:Government, politics and public administration:Electoral system:General:Developing legislation: Electoral system - general:Scottish Parliament and Local Government Elections: Participation and Equality: Accessibility of Elections: Part 2: 2026-2031</value>
    </field>
    <field name="Objective-Parent">
      <value order="0">Scottish Parliament and Local Government Elections: Participation and Equality: Accessibility of Elections: Part 2: 2026-2031</value>
    </field>
    <field name="Objective-State">
      <value order="0">Published</value>
    </field>
    <field name="Objective-VersionId">
      <value order="0">vA84407605</value>
    </field>
    <field name="Objective-Version">
      <value order="0">3.0</value>
    </field>
    <field name="Objective-VersionNumber">
      <value order="0">6</value>
    </field>
    <field name="Objective-VersionComment">
      <value order="0"/>
    </field>
    <field name="Objective-FileNumber">
      <value order="0">POL/45316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74B50-F584-4D83-9917-F5E2773FC3A0}">
  <ds:schemaRefs>
    <ds:schemaRef ds:uri="http://schemas.microsoft.com/office/2006/metadata/properties"/>
    <ds:schemaRef ds:uri="http://schemas.microsoft.com/office/infopath/2007/PartnerControls"/>
    <ds:schemaRef ds:uri="fc73922b-ee12-4d47-9fe9-79c993e89b0c"/>
    <ds:schemaRef ds:uri="366d2b03-647a-4d77-ac67-86d066338d3d"/>
  </ds:schemaRefs>
</ds:datastoreItem>
</file>

<file path=customXml/itemProps2.xml><?xml version="1.0" encoding="utf-8"?>
<ds:datastoreItem xmlns:ds="http://schemas.openxmlformats.org/officeDocument/2006/customXml" ds:itemID="{B631A785-B9AC-44CF-9EAA-87CC8546A12D}">
  <ds:schemaRefs>
    <ds:schemaRef ds:uri="http://schemas.openxmlformats.org/officeDocument/2006/bibliography"/>
  </ds:schemaRefs>
</ds:datastoreItem>
</file>

<file path=customXml/itemProps3.xml><?xml version="1.0" encoding="utf-8"?>
<ds:datastoreItem xmlns:ds="http://schemas.openxmlformats.org/officeDocument/2006/customXml" ds:itemID="{06FFB14D-F06E-489B-A24A-885780CA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366d2b03-647a-4d77-ac67-86d066338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5.xml><?xml version="1.0" encoding="utf-8"?>
<ds:datastoreItem xmlns:ds="http://schemas.openxmlformats.org/officeDocument/2006/customXml" ds:itemID="{3C5C2AC1-E667-4960-9591-1225E5D50E77}">
  <ds:schemaRefs>
    <ds:schemaRef ds:uri="http://schemas.microsoft.com/sharepoint/events"/>
  </ds:schemaRefs>
</ds:datastoreItem>
</file>

<file path=customXml/itemProps6.xml><?xml version="1.0" encoding="utf-8"?>
<ds:datastoreItem xmlns:ds="http://schemas.openxmlformats.org/officeDocument/2006/customXml" ds:itemID="{E24A967C-8C15-44C8-917D-4C280A0AC159}">
  <ds:schemaRefs>
    <ds:schemaRef ds:uri="http://schemas.microsoft.com/sharepoint/v3/contenttype/forms"/>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435</TotalTime>
  <Pages>1</Pages>
  <Words>3703</Words>
  <Characters>18219</Characters>
  <Application>Microsoft Office Word</Application>
  <DocSecurity>0</DocSecurity>
  <Lines>433</Lines>
  <Paragraphs>185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Cruickshank</dc:creator>
  <cp:keywords/>
  <dc:description/>
  <cp:lastModifiedBy>Gillian Cruickshank</cp:lastModifiedBy>
  <cp:revision>19</cp:revision>
  <cp:lastPrinted>2026-03-02T16:20:00Z</cp:lastPrinted>
  <dcterms:created xsi:type="dcterms:W3CDTF">2026-02-13T12:23:00Z</dcterms:created>
  <dcterms:modified xsi:type="dcterms:W3CDTF">2026-03-03T11:34:00Z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0x010100382604AB50469E4BACAEFF12FA14B7E7</vt:lpwstr>
  </property>
  <property fmtid="{D5CDD505-2E9C-101B-9397-08002B2CF9AE}" pid="3" name="MediaServiceImageTags">
    <vt:lpwstr/>
  </property>
  <property fmtid="{D5CDD505-2E9C-101B-9397-08002B2CF9AE}" pid="4" name="_dlc_DocIdItemGuid">
    <vt:lpwstr>47b65414-1f0d-4f21-a2a1-74759ce4f333</vt:lpwstr>
  </property>
  <property fmtid="{D5CDD505-2E9C-101B-9397-08002B2CF9AE}" pid="5" name="Objective-Id">
    <vt:lpwstr>A55465260</vt:lpwstr>
  </property>
  <property fmtid="{D5CDD505-2E9C-101B-9397-08002B2CF9AE}" pid="6" name="Objective-Title">
    <vt:lpwstr>Elections - accessibility - Information for ROs on new tactile overlay including standard text for spoken ballot papers - 03-03-26</vt:lpwstr>
  </property>
  <property fmtid="{D5CDD505-2E9C-101B-9397-08002B2CF9AE}" pid="7" name="Objective-Description">
    <vt:lpwstr/>
  </property>
  <property fmtid="{D5CDD505-2E9C-101B-9397-08002B2CF9AE}" pid="8" name="Objective-CreationStamp">
    <vt:filetime>2026-02-13T12:23:34Z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2026-03-03T11:34:38Z</vt:filetime>
  </property>
  <property fmtid="{D5CDD505-2E9C-101B-9397-08002B2CF9AE}" pid="12" name="Objective-ModificationStamp">
    <vt:filetime>2026-03-03T11:34:57Z</vt:filetime>
  </property>
  <property fmtid="{D5CDD505-2E9C-101B-9397-08002B2CF9AE}" pid="13" name="Objective-Owner">
    <vt:lpwstr>Cruickshank, Gillian G (u208598)</vt:lpwstr>
  </property>
  <property fmtid="{D5CDD505-2E9C-101B-9397-08002B2CF9AE}" pid="14" name="Objective-Path">
    <vt:lpwstr>Objective Global Folder:SG File Plan:Government, politics and public administration:Electoral system:General:Developing legislation: Electoral system - general:Scottish Parliament and Local Government Elections: Participation and Equality: Accessibility of Elections: Part 2: 2026-2031</vt:lpwstr>
  </property>
  <property fmtid="{D5CDD505-2E9C-101B-9397-08002B2CF9AE}" pid="15" name="Objective-Parent">
    <vt:lpwstr>Scottish Parliament and Local Government Elections: Participation and Equality: Accessibility of Elections: Part 2: 2026-2031</vt:lpwstr>
  </property>
  <property fmtid="{D5CDD505-2E9C-101B-9397-08002B2CF9AE}" pid="16" name="Objective-State">
    <vt:lpwstr>Published</vt:lpwstr>
  </property>
  <property fmtid="{D5CDD505-2E9C-101B-9397-08002B2CF9AE}" pid="17" name="Objective-VersionId">
    <vt:lpwstr>vA84407605</vt:lpwstr>
  </property>
  <property fmtid="{D5CDD505-2E9C-101B-9397-08002B2CF9AE}" pid="18" name="Objective-Version">
    <vt:lpwstr>3.0</vt:lpwstr>
  </property>
  <property fmtid="{D5CDD505-2E9C-101B-9397-08002B2CF9AE}" pid="19" name="Objective-VersionNumber">
    <vt:r8>6</vt:r8>
  </property>
  <property fmtid="{D5CDD505-2E9C-101B-9397-08002B2CF9AE}" pid="20" name="Objective-VersionComment">
    <vt:lpwstr/>
  </property>
  <property fmtid="{D5CDD505-2E9C-101B-9397-08002B2CF9AE}" pid="21" name="Objective-FileNumber">
    <vt:lpwstr>POL/45316</vt:lpwstr>
  </property>
  <property fmtid="{D5CDD505-2E9C-101B-9397-08002B2CF9AE}" pid="22" name="Objective-Classification">
    <vt:lpwstr>OFFICIAL</vt:lpwstr>
  </property>
  <property fmtid="{D5CDD505-2E9C-101B-9397-08002B2CF9AE}" pid="23" name="Objective-Caveats">
    <vt:lpwstr>Caveat for access to SG Fileplan</vt:lpwstr>
  </property>
  <property fmtid="{D5CDD505-2E9C-101B-9397-08002B2CF9AE}" pid="24" name="Objective-Date of Original">
    <vt:lpwstr/>
  </property>
  <property fmtid="{D5CDD505-2E9C-101B-9397-08002B2CF9AE}" pid="25" name="Objective-Date Received">
    <vt:lpwstr/>
  </property>
  <property fmtid="{D5CDD505-2E9C-101B-9397-08002B2CF9AE}" pid="26" name="Objective-SG Web Publication - Category">
    <vt:lpwstr/>
  </property>
  <property fmtid="{D5CDD505-2E9C-101B-9397-08002B2CF9AE}" pid="27" name="Objective-SG Web Publication - Category 2 Classification">
    <vt:lpwstr/>
  </property>
  <property fmtid="{D5CDD505-2E9C-101B-9397-08002B2CF9AE}" pid="28" name="Objective-Connect Creator">
    <vt:lpwstr/>
  </property>
  <property fmtid="{D5CDD505-2E9C-101B-9397-08002B2CF9AE}" pid="29" name="Objective-Required Redaction">
    <vt:lpwstr/>
  </property>
  <property fmtid="{D5CDD505-2E9C-101B-9397-08002B2CF9AE}" pid="30" name="Objective-Shared By">
    <vt:lpwstr/>
  </property>
  <property fmtid="{D5CDD505-2E9C-101B-9397-08002B2CF9AE}" pid="31" name="Objective-Access Conditions">
    <vt:lpwstr/>
  </property>
  <property fmtid="{D5CDD505-2E9C-101B-9397-08002B2CF9AE}" pid="32" name="Objective-Access Status">
    <vt:lpwstr/>
  </property>
  <property fmtid="{D5CDD505-2E9C-101B-9397-08002B2CF9AE}" pid="33" name="Objective-Date Open From">
    <vt:lpwstr/>
  </property>
</Properties>
</file>