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35" w:type="dxa"/>
        <w:tblInd w:w="-147" w:type="dxa"/>
        <w:tblLayout w:type="fixed"/>
        <w:tblLook w:val="04A0" w:firstRow="1" w:lastRow="0" w:firstColumn="1" w:lastColumn="0" w:noHBand="0" w:noVBand="1"/>
      </w:tblPr>
      <w:tblGrid>
        <w:gridCol w:w="851"/>
        <w:gridCol w:w="3260"/>
        <w:gridCol w:w="3189"/>
        <w:gridCol w:w="6167"/>
        <w:gridCol w:w="1134"/>
        <w:gridCol w:w="34"/>
      </w:tblGrid>
      <w:tr w:rsidR="00BF12DC" w:rsidRPr="00526499" w14:paraId="0554D322" w14:textId="77777777" w:rsidTr="00996B18">
        <w:trPr>
          <w:gridAfter w:val="1"/>
          <w:wAfter w:w="34" w:type="dxa"/>
          <w:cantSplit/>
        </w:trPr>
        <w:tc>
          <w:tcPr>
            <w:tcW w:w="14601" w:type="dxa"/>
            <w:gridSpan w:val="5"/>
            <w:shd w:val="clear" w:color="auto" w:fill="D9D9D9" w:themeFill="background1" w:themeFillShade="D9"/>
          </w:tcPr>
          <w:p w14:paraId="2CBE85A9" w14:textId="77777777" w:rsidR="001875FC" w:rsidRPr="00E838F2" w:rsidRDefault="001875FC" w:rsidP="001875FC">
            <w:pPr>
              <w:pStyle w:val="Heading3"/>
              <w:keepLines/>
              <w:ind w:firstLine="0"/>
              <w:jc w:val="center"/>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13484744" w:rsidR="00470A48" w:rsidRPr="00470A48" w:rsidRDefault="00405B42" w:rsidP="00470A48">
            <w:pPr>
              <w:jc w:val="center"/>
              <w:rPr>
                <w:rFonts w:ascii="Calibri" w:hAnsi="Calibri" w:cs="Arial"/>
                <w:b/>
                <w:bCs/>
                <w:sz w:val="24"/>
                <w:szCs w:val="24"/>
              </w:rPr>
            </w:pPr>
            <w:r>
              <w:rPr>
                <w:rFonts w:ascii="Calibri" w:hAnsi="Calibri" w:cs="Arial"/>
                <w:b/>
                <w:sz w:val="24"/>
                <w:szCs w:val="24"/>
              </w:rPr>
              <w:t>NOTE</w:t>
            </w:r>
            <w:r w:rsidR="00710555">
              <w:rPr>
                <w:rFonts w:ascii="Calibri" w:hAnsi="Calibri" w:cs="Arial"/>
                <w:b/>
                <w:sz w:val="24"/>
                <w:szCs w:val="24"/>
              </w:rPr>
              <w:t xml:space="preserve"> OF</w:t>
            </w:r>
            <w:r>
              <w:rPr>
                <w:rFonts w:ascii="Calibri" w:hAnsi="Calibri" w:cs="Arial"/>
                <w:b/>
                <w:sz w:val="24"/>
                <w:szCs w:val="24"/>
              </w:rPr>
              <w:t xml:space="preserve"> </w:t>
            </w:r>
            <w:r w:rsidR="00710555">
              <w:rPr>
                <w:rFonts w:ascii="Calibri" w:hAnsi="Calibri" w:cs="Arial"/>
                <w:b/>
                <w:sz w:val="24"/>
                <w:szCs w:val="24"/>
              </w:rPr>
              <w:t xml:space="preserve">MEETING OF </w:t>
            </w:r>
            <w:r w:rsidR="003E0D6A">
              <w:rPr>
                <w:rFonts w:ascii="Calibri" w:hAnsi="Calibri" w:cs="Arial"/>
                <w:b/>
                <w:sz w:val="24"/>
                <w:szCs w:val="24"/>
              </w:rPr>
              <w:t xml:space="preserve">8 JUNE </w:t>
            </w:r>
            <w:r w:rsidR="00E65F2A">
              <w:rPr>
                <w:rFonts w:ascii="Calibri" w:hAnsi="Calibri" w:cs="Arial"/>
                <w:b/>
                <w:sz w:val="24"/>
                <w:szCs w:val="24"/>
              </w:rPr>
              <w:t>2023</w:t>
            </w:r>
            <w:r w:rsidR="00710555">
              <w:rPr>
                <w:rFonts w:ascii="Calibri" w:hAnsi="Calibri" w:cs="Arial"/>
                <w:b/>
                <w:sz w:val="24"/>
                <w:szCs w:val="24"/>
              </w:rPr>
              <w:t xml:space="preserve">, </w:t>
            </w:r>
            <w:r w:rsidR="00B93D56">
              <w:rPr>
                <w:rFonts w:ascii="Calibri" w:hAnsi="Calibri" w:cs="Arial"/>
                <w:b/>
                <w:sz w:val="24"/>
                <w:szCs w:val="24"/>
              </w:rPr>
              <w:t>2PM</w:t>
            </w:r>
          </w:p>
          <w:p w14:paraId="24D47337" w14:textId="78806C0F" w:rsidR="009C2B2E" w:rsidRPr="00E20C8D" w:rsidRDefault="00756B7E" w:rsidP="00470A48">
            <w:pPr>
              <w:jc w:val="center"/>
              <w:rPr>
                <w:rFonts w:ascii="Calibri" w:hAnsi="Calibri" w:cs="Arial"/>
                <w:b/>
                <w:bCs/>
                <w:i/>
                <w:sz w:val="24"/>
                <w:szCs w:val="24"/>
              </w:rPr>
            </w:pPr>
            <w:r>
              <w:rPr>
                <w:rFonts w:ascii="Calibri" w:hAnsi="Calibri" w:cs="Arial"/>
                <w:b/>
                <w:bCs/>
                <w:i/>
                <w:sz w:val="24"/>
                <w:szCs w:val="24"/>
              </w:rPr>
              <w:t>MEETING</w:t>
            </w:r>
            <w:r w:rsidR="00EC2864">
              <w:rPr>
                <w:rFonts w:ascii="Calibri" w:hAnsi="Calibri" w:cs="Arial"/>
                <w:b/>
                <w:bCs/>
                <w:i/>
                <w:sz w:val="24"/>
                <w:szCs w:val="24"/>
              </w:rPr>
              <w:t xml:space="preserve"> </w:t>
            </w:r>
            <w:r w:rsidR="00710555">
              <w:rPr>
                <w:rFonts w:ascii="Calibri" w:hAnsi="Calibri" w:cs="Arial"/>
                <w:b/>
                <w:bCs/>
                <w:i/>
                <w:sz w:val="24"/>
                <w:szCs w:val="24"/>
              </w:rPr>
              <w:t xml:space="preserve">HELD </w:t>
            </w:r>
            <w:r w:rsidR="00EC2864">
              <w:rPr>
                <w:rFonts w:ascii="Calibri" w:hAnsi="Calibri" w:cs="Arial"/>
                <w:b/>
                <w:bCs/>
                <w:i/>
                <w:sz w:val="24"/>
                <w:szCs w:val="24"/>
              </w:rPr>
              <w:t>VIA MS TEAM</w:t>
            </w:r>
            <w:r w:rsidR="00710555">
              <w:rPr>
                <w:rFonts w:ascii="Calibri" w:hAnsi="Calibri" w:cs="Arial"/>
                <w:b/>
                <w:bCs/>
                <w:i/>
                <w:sz w:val="24"/>
                <w:szCs w:val="24"/>
              </w:rPr>
              <w:t>S</w:t>
            </w:r>
            <w:r w:rsidR="00E20C8D" w:rsidRPr="00E20C8D">
              <w:rPr>
                <w:rFonts w:ascii="Calibri" w:hAnsi="Calibri" w:cs="Arial"/>
                <w:b/>
                <w:bCs/>
                <w:i/>
                <w:sz w:val="24"/>
                <w:szCs w:val="24"/>
              </w:rPr>
              <w:t xml:space="preserve"> </w:t>
            </w:r>
          </w:p>
        </w:tc>
      </w:tr>
      <w:tr w:rsidR="00937E22" w:rsidRPr="00526499" w14:paraId="46FBB004" w14:textId="77777777" w:rsidTr="005F262E">
        <w:trPr>
          <w:gridAfter w:val="1"/>
          <w:wAfter w:w="34" w:type="dxa"/>
          <w:cantSplit/>
        </w:trPr>
        <w:tc>
          <w:tcPr>
            <w:tcW w:w="7300" w:type="dxa"/>
            <w:gridSpan w:val="3"/>
          </w:tcPr>
          <w:p w14:paraId="6FDCD77F" w14:textId="00B1F5F0" w:rsidR="00937E22" w:rsidRDefault="00937E22" w:rsidP="00B93D56">
            <w:pPr>
              <w:pStyle w:val="Title"/>
              <w:keepNext/>
              <w:keepLines/>
              <w:shd w:val="clear" w:color="auto" w:fill="FFFFFF"/>
              <w:spacing w:after="0"/>
              <w:jc w:val="left"/>
              <w:rPr>
                <w:rFonts w:ascii="Calibri" w:hAnsi="Calibri" w:cs="Arial"/>
                <w:b w:val="0"/>
                <w:bCs/>
                <w:szCs w:val="24"/>
              </w:rPr>
            </w:pPr>
            <w:r w:rsidRPr="00113B74">
              <w:rPr>
                <w:rFonts w:ascii="Calibri" w:hAnsi="Calibri" w:cs="Arial"/>
                <w:szCs w:val="24"/>
              </w:rPr>
              <w:t xml:space="preserve">Present:  </w:t>
            </w:r>
          </w:p>
          <w:p w14:paraId="506079C7"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 xml:space="preserve">Chris Highcock (Secretary) </w:t>
            </w:r>
          </w:p>
          <w:p w14:paraId="04DC752B" w14:textId="56B3F23A"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 xml:space="preserve">Andy O’Neill (Electoral Commission) </w:t>
            </w:r>
          </w:p>
          <w:p w14:paraId="1887A760" w14:textId="3273652E"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Alison Davidson (Electoral Commission)</w:t>
            </w:r>
          </w:p>
          <w:p w14:paraId="272CBC8F" w14:textId="3D0A7789"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Malcolm Burr (Convener)</w:t>
            </w:r>
          </w:p>
          <w:p w14:paraId="7A4A73A4" w14:textId="29C0E659"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Kenneth Lawrie (RO Falkirk)</w:t>
            </w:r>
          </w:p>
          <w:p w14:paraId="1543558A" w14:textId="2828EE64"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Doig, Jim (ERO D&amp;G)</w:t>
            </w:r>
          </w:p>
          <w:p w14:paraId="53354574" w14:textId="2FE1FBBA"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Andy Hunter (AEA)</w:t>
            </w:r>
          </w:p>
          <w:p w14:paraId="3DB6676E" w14:textId="55A5BC2F"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Jim Savege (RO Aberdeenshire)</w:t>
            </w:r>
          </w:p>
          <w:p w14:paraId="19AABD35" w14:textId="61E5EE0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Andrew Kerr (RO Edinburgh)</w:t>
            </w:r>
          </w:p>
          <w:p w14:paraId="4629505A" w14:textId="0A4F34CA"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Mark Cooper (Scottish government)</w:t>
            </w:r>
          </w:p>
          <w:p w14:paraId="7086B07D"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 xml:space="preserve">James Newman (Scottish Government) </w:t>
            </w:r>
          </w:p>
          <w:p w14:paraId="7218E401" w14:textId="728B9958"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Penelope Curtis (Scottish Government)</w:t>
            </w:r>
          </w:p>
          <w:p w14:paraId="3FEFE97B"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Iain Hockenhull (Scottish Government)</w:t>
            </w:r>
          </w:p>
          <w:p w14:paraId="5FED3507" w14:textId="1E40944F" w:rsidR="00937E22" w:rsidRPr="00937E22" w:rsidRDefault="00937E22" w:rsidP="00937E22">
            <w:pPr>
              <w:pStyle w:val="Title"/>
              <w:keepNext/>
              <w:keepLines/>
              <w:shd w:val="clear" w:color="auto" w:fill="FFFFFF"/>
              <w:spacing w:after="0"/>
              <w:jc w:val="left"/>
              <w:rPr>
                <w:rFonts w:ascii="Calibri" w:hAnsi="Calibri" w:cs="Arial"/>
                <w:b w:val="0"/>
                <w:bCs/>
                <w:szCs w:val="24"/>
              </w:rPr>
            </w:pPr>
          </w:p>
        </w:tc>
        <w:tc>
          <w:tcPr>
            <w:tcW w:w="7301" w:type="dxa"/>
            <w:gridSpan w:val="2"/>
          </w:tcPr>
          <w:p w14:paraId="63BAED09"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 xml:space="preserve">Paul Docker (UK Government) </w:t>
            </w:r>
          </w:p>
          <w:p w14:paraId="15246D4E"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Sarah Mackie (Electoral Commission)</w:t>
            </w:r>
          </w:p>
          <w:p w14:paraId="3182068E"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Fergus Christie (Scottish government)</w:t>
            </w:r>
          </w:p>
          <w:p w14:paraId="6442386C"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Mark Hughes (UK Government)</w:t>
            </w:r>
          </w:p>
          <w:p w14:paraId="5B7B61F9"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Liz Ure (Scottish Government)</w:t>
            </w:r>
          </w:p>
          <w:p w14:paraId="276A6606"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Maria McCann (Scottish Government)</w:t>
            </w:r>
          </w:p>
          <w:p w14:paraId="37D8C27B"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Isabel Drummond-Murray (Boundaries Scotland)</w:t>
            </w:r>
          </w:p>
          <w:p w14:paraId="11A9BB68"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Angus Reid (Scottish Government)</w:t>
            </w:r>
          </w:p>
          <w:p w14:paraId="37874CA3" w14:textId="77777777"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Mark Conaghan (SOLAR)</w:t>
            </w:r>
          </w:p>
          <w:p w14:paraId="3C8C0C26" w14:textId="77777777" w:rsidR="00937E22" w:rsidRDefault="00937E22" w:rsidP="00937E22">
            <w:pPr>
              <w:pStyle w:val="Title"/>
              <w:keepNext/>
              <w:keepLines/>
              <w:shd w:val="clear" w:color="auto" w:fill="FFFFFF"/>
              <w:spacing w:after="0"/>
              <w:jc w:val="left"/>
              <w:rPr>
                <w:rFonts w:ascii="Calibri" w:hAnsi="Calibri" w:cs="Arial"/>
                <w:szCs w:val="24"/>
              </w:rPr>
            </w:pPr>
          </w:p>
          <w:p w14:paraId="7F07259A" w14:textId="0E3FB193" w:rsidR="00937E22" w:rsidRDefault="00937E22" w:rsidP="00937E22">
            <w:pPr>
              <w:pStyle w:val="Title"/>
              <w:keepNext/>
              <w:keepLines/>
              <w:shd w:val="clear" w:color="auto" w:fill="FFFFFF"/>
              <w:spacing w:after="0"/>
              <w:jc w:val="left"/>
              <w:rPr>
                <w:rFonts w:ascii="Calibri" w:hAnsi="Calibri" w:cs="Arial"/>
                <w:szCs w:val="24"/>
              </w:rPr>
            </w:pPr>
            <w:r>
              <w:rPr>
                <w:rFonts w:ascii="Calibri" w:hAnsi="Calibri" w:cs="Arial"/>
                <w:szCs w:val="24"/>
              </w:rPr>
              <w:t>Apologies</w:t>
            </w:r>
          </w:p>
          <w:p w14:paraId="3C68366D" w14:textId="21A7DE62"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Annmarie O’Donnell (RO Glasgow)</w:t>
            </w:r>
          </w:p>
          <w:p w14:paraId="06088C2B" w14:textId="604E0E7A"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Steve Grimmond (RO Fife)</w:t>
            </w:r>
          </w:p>
          <w:p w14:paraId="466BD347" w14:textId="01713DF1" w:rsidR="00937E22" w:rsidRPr="00937E22" w:rsidRDefault="00937E22" w:rsidP="00937E22">
            <w:pPr>
              <w:pStyle w:val="Title"/>
              <w:keepNext/>
              <w:keepLines/>
              <w:shd w:val="clear" w:color="auto" w:fill="FFFFFF"/>
              <w:spacing w:after="0"/>
              <w:jc w:val="left"/>
              <w:rPr>
                <w:rFonts w:ascii="Calibri" w:hAnsi="Calibri" w:cs="Arial"/>
                <w:b w:val="0"/>
                <w:bCs/>
                <w:sz w:val="20"/>
              </w:rPr>
            </w:pPr>
            <w:r w:rsidRPr="00937E22">
              <w:rPr>
                <w:rFonts w:ascii="Calibri" w:hAnsi="Calibri" w:cs="Arial"/>
                <w:b w:val="0"/>
                <w:bCs/>
                <w:sz w:val="20"/>
              </w:rPr>
              <w:t>Mark Adam (ERO Grampian)</w:t>
            </w:r>
          </w:p>
          <w:p w14:paraId="09817895" w14:textId="52404D12" w:rsidR="00937E22" w:rsidRPr="00113B74" w:rsidRDefault="00532ABC" w:rsidP="00937E22">
            <w:pPr>
              <w:pStyle w:val="Title"/>
              <w:keepNext/>
              <w:keepLines/>
              <w:shd w:val="clear" w:color="auto" w:fill="FFFFFF"/>
              <w:spacing w:after="0"/>
              <w:jc w:val="left"/>
              <w:rPr>
                <w:rFonts w:ascii="Calibri" w:hAnsi="Calibri" w:cs="Arial"/>
                <w:szCs w:val="24"/>
              </w:rPr>
            </w:pPr>
            <w:r w:rsidRPr="00532ABC">
              <w:rPr>
                <w:rFonts w:ascii="Calibri" w:hAnsi="Calibri" w:cs="Arial"/>
                <w:b w:val="0"/>
                <w:bCs/>
                <w:sz w:val="20"/>
              </w:rPr>
              <w:t>Pete Wildman (ERO Central)</w:t>
            </w:r>
            <w:r>
              <w:rPr>
                <w:rFonts w:ascii="Calibri" w:hAnsi="Calibri" w:cs="Arial"/>
                <w:szCs w:val="24"/>
              </w:rPr>
              <w:t xml:space="preserve"> </w:t>
            </w:r>
          </w:p>
        </w:tc>
      </w:tr>
      <w:tr w:rsidR="00A247CE" w:rsidRPr="00526499" w14:paraId="2359C82A" w14:textId="77777777" w:rsidTr="003B6C80">
        <w:trPr>
          <w:gridAfter w:val="1"/>
          <w:wAfter w:w="34" w:type="dxa"/>
          <w:cantSplit/>
        </w:trPr>
        <w:tc>
          <w:tcPr>
            <w:tcW w:w="851" w:type="dxa"/>
            <w:shd w:val="clear" w:color="auto" w:fill="D9D9D9" w:themeFill="background1" w:themeFillShade="D9"/>
          </w:tcPr>
          <w:p w14:paraId="409C52A9" w14:textId="77777777" w:rsidR="00A247CE" w:rsidRPr="00526499" w:rsidRDefault="00A247CE">
            <w:pPr>
              <w:rPr>
                <w:b/>
                <w:sz w:val="24"/>
                <w:szCs w:val="24"/>
              </w:rPr>
            </w:pPr>
          </w:p>
        </w:tc>
        <w:tc>
          <w:tcPr>
            <w:tcW w:w="3260" w:type="dxa"/>
            <w:shd w:val="clear" w:color="auto" w:fill="D9D9D9" w:themeFill="background1" w:themeFillShade="D9"/>
          </w:tcPr>
          <w:p w14:paraId="481BE2A1" w14:textId="77777777" w:rsidR="00A247CE" w:rsidRPr="00E640FC" w:rsidRDefault="00A247CE">
            <w:pPr>
              <w:rPr>
                <w:b/>
                <w:sz w:val="24"/>
                <w:szCs w:val="24"/>
              </w:rPr>
            </w:pPr>
          </w:p>
        </w:tc>
        <w:tc>
          <w:tcPr>
            <w:tcW w:w="9356" w:type="dxa"/>
            <w:gridSpan w:val="2"/>
            <w:shd w:val="clear" w:color="auto" w:fill="D9D9D9" w:themeFill="background1" w:themeFillShade="D9"/>
          </w:tcPr>
          <w:p w14:paraId="70D20E08" w14:textId="77777777" w:rsidR="00A247CE" w:rsidRPr="00113B74" w:rsidRDefault="00A247CE">
            <w:pPr>
              <w:rPr>
                <w:b/>
                <w:sz w:val="24"/>
                <w:szCs w:val="24"/>
              </w:rPr>
            </w:pPr>
            <w:r w:rsidRPr="00113B74">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3B6C80">
        <w:trPr>
          <w:gridAfter w:val="1"/>
          <w:wAfter w:w="34" w:type="dxa"/>
          <w:cantSplit/>
          <w:trHeight w:val="1391"/>
        </w:trPr>
        <w:tc>
          <w:tcPr>
            <w:tcW w:w="851" w:type="dxa"/>
            <w:shd w:val="clear" w:color="auto" w:fill="D9D9D9" w:themeFill="background1" w:themeFillShade="D9"/>
            <w:vAlign w:val="center"/>
          </w:tcPr>
          <w:p w14:paraId="717A9DE0" w14:textId="26CC507B" w:rsidR="00485785" w:rsidRDefault="00355C84" w:rsidP="00AA0E06">
            <w:pPr>
              <w:jc w:val="center"/>
              <w:rPr>
                <w:b/>
                <w:sz w:val="24"/>
                <w:szCs w:val="24"/>
              </w:rPr>
            </w:pPr>
            <w:r w:rsidRPr="00526499">
              <w:rPr>
                <w:b/>
                <w:sz w:val="24"/>
                <w:szCs w:val="24"/>
              </w:rPr>
              <w:t>1</w:t>
            </w:r>
            <w:r>
              <w:rPr>
                <w:b/>
                <w:sz w:val="24"/>
                <w:szCs w:val="24"/>
              </w:rPr>
              <w:t>.0/</w:t>
            </w:r>
          </w:p>
          <w:p w14:paraId="044C1734" w14:textId="77777777" w:rsidR="004043E1" w:rsidRDefault="004043E1" w:rsidP="00AA0E06">
            <w:pPr>
              <w:jc w:val="center"/>
              <w:rPr>
                <w:b/>
                <w:sz w:val="24"/>
                <w:szCs w:val="24"/>
              </w:rPr>
            </w:pPr>
          </w:p>
          <w:p w14:paraId="4660AFF3" w14:textId="2A0A8AC6" w:rsidR="00355C84" w:rsidRPr="00526499" w:rsidRDefault="00355C84" w:rsidP="00AA0E06">
            <w:pPr>
              <w:jc w:val="center"/>
              <w:rPr>
                <w:b/>
                <w:sz w:val="24"/>
                <w:szCs w:val="24"/>
              </w:rPr>
            </w:pPr>
            <w:r>
              <w:rPr>
                <w:b/>
                <w:sz w:val="24"/>
                <w:szCs w:val="24"/>
              </w:rPr>
              <w:t>2.0</w:t>
            </w:r>
          </w:p>
        </w:tc>
        <w:tc>
          <w:tcPr>
            <w:tcW w:w="3260" w:type="dxa"/>
            <w:shd w:val="clear" w:color="auto" w:fill="D9D9D9" w:themeFill="background1" w:themeFillShade="D9"/>
            <w:vAlign w:val="center"/>
          </w:tcPr>
          <w:p w14:paraId="55862116" w14:textId="77777777" w:rsidR="00355C84" w:rsidRPr="00E640FC" w:rsidRDefault="000546C8" w:rsidP="005A6DE7">
            <w:pPr>
              <w:pStyle w:val="ListParagraph"/>
              <w:tabs>
                <w:tab w:val="left" w:pos="709"/>
              </w:tabs>
              <w:spacing w:after="240"/>
              <w:ind w:left="0"/>
              <w:contextualSpacing w:val="0"/>
              <w:rPr>
                <w:rFonts w:ascii="Calibri" w:hAnsi="Calibri" w:cs="Arial"/>
                <w:b/>
                <w:sz w:val="24"/>
                <w:szCs w:val="24"/>
                <w:lang w:eastAsia="en-GB"/>
              </w:rPr>
            </w:pPr>
            <w:r w:rsidRPr="00E640FC">
              <w:rPr>
                <w:rFonts w:ascii="Calibri" w:hAnsi="Calibri" w:cs="Arial"/>
                <w:b/>
                <w:sz w:val="24"/>
                <w:szCs w:val="24"/>
                <w:lang w:eastAsia="en-GB"/>
              </w:rPr>
              <w:t>Apologies/Matters Arising</w:t>
            </w:r>
          </w:p>
          <w:p w14:paraId="0AF1E637" w14:textId="79C3665E" w:rsidR="005A6DE7" w:rsidRPr="00E640FC" w:rsidRDefault="005A6DE7" w:rsidP="005A6DE7">
            <w:pPr>
              <w:pStyle w:val="ListParagraph"/>
              <w:tabs>
                <w:tab w:val="left" w:pos="709"/>
              </w:tabs>
              <w:spacing w:after="240"/>
              <w:ind w:left="0"/>
              <w:contextualSpacing w:val="0"/>
              <w:rPr>
                <w:rFonts w:ascii="Calibri" w:hAnsi="Calibri" w:cs="Arial"/>
                <w:b/>
                <w:sz w:val="24"/>
                <w:szCs w:val="24"/>
                <w:lang w:eastAsia="en-GB"/>
              </w:rPr>
            </w:pPr>
            <w:r w:rsidRPr="00E640FC">
              <w:rPr>
                <w:rFonts w:ascii="Calibri" w:hAnsi="Calibri" w:cs="Arial"/>
                <w:b/>
                <w:sz w:val="24"/>
                <w:szCs w:val="24"/>
                <w:lang w:eastAsia="en-GB"/>
              </w:rPr>
              <w:t>Note of previous meeting</w:t>
            </w:r>
          </w:p>
        </w:tc>
        <w:tc>
          <w:tcPr>
            <w:tcW w:w="9356" w:type="dxa"/>
            <w:gridSpan w:val="2"/>
            <w:shd w:val="clear" w:color="auto" w:fill="FFFFFF" w:themeFill="background1"/>
          </w:tcPr>
          <w:p w14:paraId="536A0B46" w14:textId="0E18B67B" w:rsidR="00710555" w:rsidRDefault="00B93D56" w:rsidP="00710555">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 xml:space="preserve">Apologies </w:t>
            </w:r>
            <w:r w:rsidR="00937E22">
              <w:rPr>
                <w:rFonts w:ascii="Calibri" w:hAnsi="Calibri" w:cs="Arial"/>
                <w:bCs/>
                <w:sz w:val="24"/>
                <w:szCs w:val="24"/>
              </w:rPr>
              <w:t xml:space="preserve">see above, </w:t>
            </w:r>
            <w:proofErr w:type="gramStart"/>
            <w:r w:rsidR="009A0116">
              <w:rPr>
                <w:rFonts w:ascii="Calibri" w:hAnsi="Calibri" w:cs="Arial"/>
                <w:bCs/>
                <w:sz w:val="24"/>
                <w:szCs w:val="24"/>
              </w:rPr>
              <w:t>noted</w:t>
            </w:r>
            <w:proofErr w:type="gramEnd"/>
          </w:p>
          <w:p w14:paraId="5832920B" w14:textId="41EDB35B" w:rsidR="00B93D56" w:rsidRPr="00B93D56" w:rsidRDefault="00B93D56" w:rsidP="00B93D56">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 xml:space="preserve">Note of the meeting of </w:t>
            </w:r>
            <w:r w:rsidR="008A7B47">
              <w:rPr>
                <w:rFonts w:ascii="Calibri" w:hAnsi="Calibri" w:cs="Arial"/>
                <w:sz w:val="24"/>
                <w:szCs w:val="24"/>
                <w:lang w:eastAsia="en-GB"/>
              </w:rPr>
              <w:t>2</w:t>
            </w:r>
            <w:r w:rsidR="00937E22">
              <w:rPr>
                <w:rFonts w:ascii="Calibri" w:hAnsi="Calibri" w:cs="Arial"/>
                <w:sz w:val="24"/>
                <w:szCs w:val="24"/>
                <w:lang w:eastAsia="en-GB"/>
              </w:rPr>
              <w:t>5 January</w:t>
            </w:r>
            <w:r w:rsidR="008A7B47">
              <w:rPr>
                <w:rFonts w:ascii="Calibri" w:hAnsi="Calibri" w:cs="Arial"/>
                <w:sz w:val="24"/>
                <w:szCs w:val="24"/>
                <w:lang w:eastAsia="en-GB"/>
              </w:rPr>
              <w:t xml:space="preserve"> 202</w:t>
            </w:r>
            <w:r w:rsidR="00937E22">
              <w:rPr>
                <w:rFonts w:ascii="Calibri" w:hAnsi="Calibri" w:cs="Arial"/>
                <w:sz w:val="24"/>
                <w:szCs w:val="24"/>
                <w:lang w:eastAsia="en-GB"/>
              </w:rPr>
              <w:t>3</w:t>
            </w:r>
            <w:r w:rsidR="008A7B47">
              <w:rPr>
                <w:rFonts w:ascii="Calibri" w:hAnsi="Calibri" w:cs="Arial"/>
                <w:sz w:val="24"/>
                <w:szCs w:val="24"/>
                <w:lang w:eastAsia="en-GB"/>
              </w:rPr>
              <w:t xml:space="preserve"> </w:t>
            </w:r>
            <w:r>
              <w:rPr>
                <w:rFonts w:ascii="Calibri" w:hAnsi="Calibri" w:cs="Arial"/>
                <w:bCs/>
                <w:sz w:val="24"/>
                <w:szCs w:val="24"/>
              </w:rPr>
              <w:t>accepted</w:t>
            </w:r>
            <w:r w:rsidR="004043E1">
              <w:rPr>
                <w:rFonts w:ascii="Calibri" w:hAnsi="Calibri" w:cs="Arial"/>
                <w:bCs/>
                <w:sz w:val="24"/>
                <w:szCs w:val="24"/>
              </w:rPr>
              <w:t xml:space="preserve"> as accurate</w:t>
            </w:r>
            <w:r>
              <w:rPr>
                <w:rFonts w:ascii="Calibri" w:hAnsi="Calibri" w:cs="Arial"/>
                <w:bCs/>
                <w:sz w:val="24"/>
                <w:szCs w:val="24"/>
              </w:rPr>
              <w:t xml:space="preserve">.  All matters arising were </w:t>
            </w:r>
            <w:r w:rsidR="00937E22">
              <w:rPr>
                <w:rFonts w:ascii="Calibri" w:hAnsi="Calibri" w:cs="Arial"/>
                <w:bCs/>
                <w:sz w:val="24"/>
                <w:szCs w:val="24"/>
              </w:rPr>
              <w:t xml:space="preserve">dealt with </w:t>
            </w:r>
            <w:r>
              <w:rPr>
                <w:rFonts w:ascii="Calibri" w:hAnsi="Calibri" w:cs="Arial"/>
                <w:bCs/>
                <w:sz w:val="24"/>
                <w:szCs w:val="24"/>
              </w:rPr>
              <w:t>on the agenda.</w:t>
            </w:r>
          </w:p>
        </w:tc>
        <w:tc>
          <w:tcPr>
            <w:tcW w:w="1134" w:type="dxa"/>
          </w:tcPr>
          <w:p w14:paraId="1E29A9A2" w14:textId="77777777" w:rsidR="00125F97" w:rsidRDefault="00125F97" w:rsidP="009908E3">
            <w:pPr>
              <w:jc w:val="center"/>
              <w:rPr>
                <w:b/>
                <w:sz w:val="24"/>
                <w:szCs w:val="24"/>
              </w:rPr>
            </w:pPr>
          </w:p>
          <w:p w14:paraId="27199FDE" w14:textId="3F5D6685" w:rsidR="004043E1" w:rsidRPr="007603A2" w:rsidRDefault="004043E1" w:rsidP="009908E3">
            <w:pPr>
              <w:jc w:val="center"/>
              <w:rPr>
                <w:b/>
                <w:sz w:val="24"/>
                <w:szCs w:val="24"/>
              </w:rPr>
            </w:pPr>
            <w:r>
              <w:rPr>
                <w:b/>
                <w:sz w:val="24"/>
                <w:szCs w:val="24"/>
              </w:rPr>
              <w:t>-</w:t>
            </w:r>
          </w:p>
        </w:tc>
      </w:tr>
      <w:tr w:rsidR="009E0905" w:rsidRPr="007C71E0" w14:paraId="0E99AEDC" w14:textId="77777777" w:rsidTr="003B6C80">
        <w:trPr>
          <w:cantSplit/>
          <w:trHeight w:val="1209"/>
        </w:trPr>
        <w:tc>
          <w:tcPr>
            <w:tcW w:w="851" w:type="dxa"/>
            <w:shd w:val="clear" w:color="auto" w:fill="D9D9D9" w:themeFill="background1" w:themeFillShade="D9"/>
            <w:vAlign w:val="center"/>
          </w:tcPr>
          <w:p w14:paraId="7B241915" w14:textId="17E89BF0" w:rsidR="009E0905" w:rsidRDefault="004C3DBE" w:rsidP="009E0905">
            <w:pPr>
              <w:jc w:val="center"/>
              <w:rPr>
                <w:b/>
                <w:sz w:val="24"/>
                <w:szCs w:val="24"/>
              </w:rPr>
            </w:pPr>
            <w:r>
              <w:rPr>
                <w:b/>
                <w:sz w:val="24"/>
                <w:szCs w:val="24"/>
              </w:rPr>
              <w:lastRenderedPageBreak/>
              <w:t>3</w:t>
            </w:r>
            <w:r w:rsidR="009E0905">
              <w:rPr>
                <w:b/>
                <w:sz w:val="24"/>
                <w:szCs w:val="24"/>
              </w:rPr>
              <w:t>.0</w:t>
            </w:r>
          </w:p>
        </w:tc>
        <w:tc>
          <w:tcPr>
            <w:tcW w:w="3260" w:type="dxa"/>
            <w:shd w:val="clear" w:color="auto" w:fill="D9D9D9" w:themeFill="background1" w:themeFillShade="D9"/>
            <w:vAlign w:val="center"/>
          </w:tcPr>
          <w:p w14:paraId="32E32E18" w14:textId="7F7414F1" w:rsidR="009E0905" w:rsidRPr="00E640FC" w:rsidRDefault="00E640FC" w:rsidP="00E640FC">
            <w:pPr>
              <w:pStyle w:val="ListParagraph"/>
              <w:tabs>
                <w:tab w:val="left" w:pos="709"/>
              </w:tabs>
              <w:spacing w:after="240"/>
              <w:ind w:left="0"/>
              <w:contextualSpacing w:val="0"/>
              <w:rPr>
                <w:rFonts w:ascii="Calibri" w:hAnsi="Calibri" w:cs="Arial"/>
                <w:b/>
                <w:sz w:val="24"/>
                <w:szCs w:val="24"/>
                <w:lang w:eastAsia="en-GB"/>
              </w:rPr>
            </w:pPr>
            <w:r w:rsidRPr="00E640FC">
              <w:rPr>
                <w:rFonts w:ascii="Calibri" w:hAnsi="Calibri" w:cs="Arial"/>
                <w:b/>
                <w:sz w:val="24"/>
                <w:szCs w:val="24"/>
                <w:lang w:eastAsia="en-GB"/>
              </w:rPr>
              <w:t xml:space="preserve">Update on actions following January EMB Planning Day </w:t>
            </w:r>
          </w:p>
        </w:tc>
        <w:tc>
          <w:tcPr>
            <w:tcW w:w="9356" w:type="dxa"/>
            <w:gridSpan w:val="2"/>
            <w:shd w:val="clear" w:color="auto" w:fill="FFFFFF" w:themeFill="background1"/>
          </w:tcPr>
          <w:p w14:paraId="2E05BEEB" w14:textId="77777777" w:rsidR="004043E1" w:rsidRDefault="004043E1" w:rsidP="00570F6A">
            <w:pPr>
              <w:pStyle w:val="ListParagraph"/>
              <w:numPr>
                <w:ilvl w:val="0"/>
                <w:numId w:val="39"/>
              </w:numPr>
              <w:tabs>
                <w:tab w:val="left" w:pos="709"/>
              </w:tabs>
              <w:spacing w:after="240"/>
              <w:rPr>
                <w:rFonts w:ascii="Calibri" w:hAnsi="Calibri" w:cs="Arial"/>
                <w:sz w:val="24"/>
                <w:szCs w:val="24"/>
                <w:lang w:eastAsia="en-GB"/>
              </w:rPr>
            </w:pPr>
            <w:r>
              <w:rPr>
                <w:rFonts w:ascii="Calibri" w:hAnsi="Calibri" w:cs="Arial"/>
                <w:sz w:val="24"/>
                <w:szCs w:val="24"/>
                <w:lang w:eastAsia="en-GB"/>
              </w:rPr>
              <w:t>Paper noted as a useful summary of EMB work programme.</w:t>
            </w:r>
          </w:p>
          <w:p w14:paraId="59DADD19" w14:textId="77777777" w:rsidR="004043E1" w:rsidRDefault="004043E1" w:rsidP="004043E1">
            <w:pPr>
              <w:pStyle w:val="ListParagraph"/>
              <w:numPr>
                <w:ilvl w:val="0"/>
                <w:numId w:val="39"/>
              </w:numPr>
              <w:tabs>
                <w:tab w:val="left" w:pos="709"/>
              </w:tabs>
              <w:spacing w:after="240"/>
              <w:rPr>
                <w:rFonts w:ascii="Calibri" w:hAnsi="Calibri" w:cs="Arial"/>
                <w:sz w:val="24"/>
                <w:szCs w:val="24"/>
                <w:lang w:eastAsia="en-GB"/>
              </w:rPr>
            </w:pPr>
            <w:r w:rsidRPr="004043E1">
              <w:rPr>
                <w:rFonts w:ascii="Calibri" w:hAnsi="Calibri" w:cs="Arial"/>
                <w:b/>
                <w:bCs/>
                <w:sz w:val="24"/>
                <w:szCs w:val="24"/>
                <w:lang w:eastAsia="en-GB"/>
              </w:rPr>
              <w:t>ACTION</w:t>
            </w:r>
            <w:r>
              <w:rPr>
                <w:rFonts w:ascii="Calibri" w:hAnsi="Calibri" w:cs="Arial"/>
                <w:sz w:val="24"/>
                <w:szCs w:val="24"/>
                <w:lang w:eastAsia="en-GB"/>
              </w:rPr>
              <w:t xml:space="preserve"> - this to be a standing item on future agendas to allow monitoring of EMB work as identified </w:t>
            </w:r>
            <w:proofErr w:type="gramStart"/>
            <w:r>
              <w:rPr>
                <w:rFonts w:ascii="Calibri" w:hAnsi="Calibri" w:cs="Arial"/>
                <w:sz w:val="24"/>
                <w:szCs w:val="24"/>
                <w:lang w:eastAsia="en-GB"/>
              </w:rPr>
              <w:t>at</w:t>
            </w:r>
            <w:proofErr w:type="gramEnd"/>
            <w:r>
              <w:rPr>
                <w:rFonts w:ascii="Calibri" w:hAnsi="Calibri" w:cs="Arial"/>
                <w:sz w:val="24"/>
                <w:szCs w:val="24"/>
                <w:lang w:eastAsia="en-GB"/>
              </w:rPr>
              <w:t xml:space="preserve"> January 23 meeting.  </w:t>
            </w:r>
          </w:p>
          <w:p w14:paraId="30215EAD" w14:textId="31D41AAA" w:rsidR="004043E1" w:rsidRPr="004043E1" w:rsidRDefault="004043E1" w:rsidP="004043E1">
            <w:pPr>
              <w:pStyle w:val="ListParagraph"/>
              <w:numPr>
                <w:ilvl w:val="0"/>
                <w:numId w:val="39"/>
              </w:numPr>
              <w:tabs>
                <w:tab w:val="left" w:pos="709"/>
              </w:tabs>
              <w:spacing w:after="240"/>
              <w:rPr>
                <w:rFonts w:ascii="Calibri" w:hAnsi="Calibri" w:cs="Arial"/>
                <w:sz w:val="24"/>
                <w:szCs w:val="24"/>
                <w:lang w:eastAsia="en-GB"/>
              </w:rPr>
            </w:pPr>
            <w:r w:rsidRPr="004043E1">
              <w:rPr>
                <w:rFonts w:ascii="Calibri" w:hAnsi="Calibri" w:cs="Arial"/>
                <w:sz w:val="24"/>
                <w:szCs w:val="24"/>
                <w:lang w:eastAsia="en-GB"/>
              </w:rPr>
              <w:t xml:space="preserve">Political literacy </w:t>
            </w:r>
            <w:r>
              <w:rPr>
                <w:rFonts w:ascii="Calibri" w:hAnsi="Calibri" w:cs="Arial"/>
                <w:sz w:val="24"/>
                <w:szCs w:val="24"/>
                <w:lang w:eastAsia="en-GB"/>
              </w:rPr>
              <w:t>in the context of spoiled papers remains a priority for EMB and Electoral Commission to address together.  Also of keen interest to politicians.</w:t>
            </w:r>
          </w:p>
          <w:p w14:paraId="519AF3DC" w14:textId="4ADA5A6D" w:rsidR="004043E1" w:rsidRPr="00570F6A" w:rsidRDefault="004043E1" w:rsidP="004043E1">
            <w:pPr>
              <w:pStyle w:val="ListParagraph"/>
              <w:numPr>
                <w:ilvl w:val="0"/>
                <w:numId w:val="39"/>
              </w:numPr>
              <w:tabs>
                <w:tab w:val="left" w:pos="709"/>
              </w:tabs>
              <w:spacing w:after="240"/>
              <w:rPr>
                <w:rFonts w:ascii="Calibri" w:hAnsi="Calibri" w:cs="Arial"/>
                <w:sz w:val="24"/>
                <w:szCs w:val="24"/>
                <w:lang w:eastAsia="en-GB"/>
              </w:rPr>
            </w:pPr>
            <w:r w:rsidRPr="004043E1">
              <w:rPr>
                <w:rFonts w:ascii="Calibri" w:hAnsi="Calibri" w:cs="Arial"/>
                <w:sz w:val="24"/>
                <w:szCs w:val="24"/>
                <w:lang w:eastAsia="en-GB"/>
              </w:rPr>
              <w:t xml:space="preserve">Several of the issues identified are to be addressed further </w:t>
            </w:r>
            <w:r>
              <w:rPr>
                <w:rFonts w:ascii="Calibri" w:hAnsi="Calibri" w:cs="Arial"/>
                <w:sz w:val="24"/>
                <w:szCs w:val="24"/>
                <w:lang w:eastAsia="en-GB"/>
              </w:rPr>
              <w:t>i</w:t>
            </w:r>
            <w:r w:rsidRPr="004043E1">
              <w:rPr>
                <w:rFonts w:ascii="Calibri" w:hAnsi="Calibri" w:cs="Arial"/>
                <w:sz w:val="24"/>
                <w:szCs w:val="24"/>
                <w:lang w:eastAsia="en-GB"/>
              </w:rPr>
              <w:t>n the meeting.</w:t>
            </w:r>
            <w:r>
              <w:rPr>
                <w:rFonts w:ascii="Calibri" w:hAnsi="Calibri" w:cs="Arial"/>
                <w:sz w:val="24"/>
                <w:szCs w:val="24"/>
                <w:lang w:eastAsia="en-GB"/>
              </w:rPr>
              <w:t xml:space="preserve"> </w:t>
            </w:r>
          </w:p>
        </w:tc>
        <w:tc>
          <w:tcPr>
            <w:tcW w:w="1168" w:type="dxa"/>
            <w:gridSpan w:val="2"/>
          </w:tcPr>
          <w:p w14:paraId="408A2426" w14:textId="77565F15" w:rsidR="00570F6A" w:rsidRPr="007C71E0" w:rsidRDefault="004043E1" w:rsidP="009908E3">
            <w:pPr>
              <w:jc w:val="center"/>
              <w:rPr>
                <w:b/>
                <w:sz w:val="24"/>
                <w:szCs w:val="24"/>
              </w:rPr>
            </w:pPr>
            <w:r>
              <w:rPr>
                <w:b/>
                <w:sz w:val="24"/>
                <w:szCs w:val="24"/>
              </w:rPr>
              <w:t>CH</w:t>
            </w:r>
          </w:p>
        </w:tc>
      </w:tr>
      <w:tr w:rsidR="009908E3" w:rsidRPr="007C71E0" w14:paraId="3E2C6FAB" w14:textId="77777777" w:rsidTr="001E097F">
        <w:trPr>
          <w:gridAfter w:val="1"/>
          <w:wAfter w:w="34" w:type="dxa"/>
          <w:cantSplit/>
          <w:trHeight w:val="1314"/>
        </w:trPr>
        <w:tc>
          <w:tcPr>
            <w:tcW w:w="851" w:type="dxa"/>
            <w:shd w:val="clear" w:color="auto" w:fill="D9D9D9" w:themeFill="background1" w:themeFillShade="D9"/>
            <w:vAlign w:val="center"/>
          </w:tcPr>
          <w:p w14:paraId="42E99794" w14:textId="5D843D37" w:rsidR="009908E3" w:rsidRDefault="009908E3" w:rsidP="00211DCE">
            <w:pPr>
              <w:jc w:val="center"/>
              <w:rPr>
                <w:b/>
                <w:sz w:val="24"/>
                <w:szCs w:val="24"/>
              </w:rPr>
            </w:pPr>
            <w:r>
              <w:rPr>
                <w:b/>
                <w:sz w:val="24"/>
                <w:szCs w:val="24"/>
              </w:rPr>
              <w:lastRenderedPageBreak/>
              <w:t>4.0</w:t>
            </w:r>
          </w:p>
        </w:tc>
        <w:tc>
          <w:tcPr>
            <w:tcW w:w="3260" w:type="dxa"/>
            <w:shd w:val="clear" w:color="auto" w:fill="D9D9D9" w:themeFill="background1" w:themeFillShade="D9"/>
            <w:vAlign w:val="center"/>
          </w:tcPr>
          <w:p w14:paraId="1668F3FE" w14:textId="183D7595" w:rsidR="009908E3"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Accessibility Subgroup </w:t>
            </w:r>
          </w:p>
        </w:tc>
        <w:tc>
          <w:tcPr>
            <w:tcW w:w="9356" w:type="dxa"/>
            <w:gridSpan w:val="2"/>
            <w:shd w:val="clear" w:color="auto" w:fill="FFFFFF" w:themeFill="background1"/>
          </w:tcPr>
          <w:p w14:paraId="2D5289AC" w14:textId="77777777" w:rsidR="006A376B" w:rsidRDefault="004043E1" w:rsidP="001E6BB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Oral update provided by CH on the work of the Accessibility subgroup of the EMB.  Most recent meeting had been on 6 June.  Group had reviewed </w:t>
            </w:r>
            <w:proofErr w:type="gramStart"/>
            <w:r>
              <w:rPr>
                <w:rFonts w:ascii="Calibri" w:hAnsi="Calibri" w:cs="Arial"/>
                <w:sz w:val="24"/>
                <w:szCs w:val="24"/>
                <w:lang w:eastAsia="en-GB"/>
              </w:rPr>
              <w:t>a number of</w:t>
            </w:r>
            <w:proofErr w:type="gramEnd"/>
            <w:r>
              <w:rPr>
                <w:rFonts w:ascii="Calibri" w:hAnsi="Calibri" w:cs="Arial"/>
                <w:sz w:val="24"/>
                <w:szCs w:val="24"/>
                <w:lang w:eastAsia="en-GB"/>
              </w:rPr>
              <w:t xml:space="preserve"> process maps showing the journey of voters engaging in various activities from registration to voting with accessibility challenges identified.</w:t>
            </w:r>
          </w:p>
          <w:p w14:paraId="7E813DA6" w14:textId="1448D3EE" w:rsidR="004043E1" w:rsidRDefault="004043E1" w:rsidP="001E6BB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Group was looking to identify </w:t>
            </w:r>
            <w:r w:rsidR="00D944B6">
              <w:rPr>
                <w:rFonts w:ascii="Calibri" w:hAnsi="Calibri" w:cs="Arial"/>
                <w:sz w:val="24"/>
                <w:szCs w:val="24"/>
                <w:lang w:eastAsia="en-GB"/>
              </w:rPr>
              <w:t>simple steps to address accessibility challenges throughout the registration/voting process.</w:t>
            </w:r>
          </w:p>
          <w:p w14:paraId="7D2291FB" w14:textId="77777777" w:rsidR="00D944B6" w:rsidRDefault="00D944B6" w:rsidP="001E6BB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Visits to England to observe at the 4 May Council elections had highlighted a range of accessibility measures to be assessed for application in Scotland.  These ranged from simple – e.g., more prominent signage – to more complex e.g. QR codes at polling places pointing to audio versions of the ballot paper available </w:t>
            </w:r>
            <w:proofErr w:type="gramStart"/>
            <w:r>
              <w:rPr>
                <w:rFonts w:ascii="Calibri" w:hAnsi="Calibri" w:cs="Arial"/>
                <w:sz w:val="24"/>
                <w:szCs w:val="24"/>
                <w:lang w:eastAsia="en-GB"/>
              </w:rPr>
              <w:t>on line</w:t>
            </w:r>
            <w:proofErr w:type="gramEnd"/>
            <w:r>
              <w:rPr>
                <w:rFonts w:ascii="Calibri" w:hAnsi="Calibri" w:cs="Arial"/>
                <w:sz w:val="24"/>
                <w:szCs w:val="24"/>
                <w:lang w:eastAsia="en-GB"/>
              </w:rPr>
              <w:t>.</w:t>
            </w:r>
          </w:p>
          <w:p w14:paraId="27ED4E5B" w14:textId="77777777" w:rsidR="00D944B6" w:rsidRDefault="00D944B6" w:rsidP="001E6BB4">
            <w:pPr>
              <w:pStyle w:val="ListParagraph"/>
              <w:numPr>
                <w:ilvl w:val="0"/>
                <w:numId w:val="1"/>
              </w:numPr>
              <w:tabs>
                <w:tab w:val="left" w:pos="709"/>
              </w:tabs>
              <w:spacing w:after="240"/>
              <w:rPr>
                <w:rFonts w:ascii="Calibri" w:hAnsi="Calibri" w:cs="Arial"/>
                <w:sz w:val="24"/>
                <w:szCs w:val="24"/>
                <w:lang w:eastAsia="en-GB"/>
              </w:rPr>
            </w:pPr>
            <w:proofErr w:type="spellStart"/>
            <w:r>
              <w:rPr>
                <w:rFonts w:ascii="Calibri" w:hAnsi="Calibri" w:cs="Arial"/>
                <w:sz w:val="24"/>
                <w:szCs w:val="24"/>
                <w:lang w:eastAsia="en-GB"/>
              </w:rPr>
              <w:t>MMcC</w:t>
            </w:r>
            <w:proofErr w:type="spellEnd"/>
            <w:r>
              <w:rPr>
                <w:rFonts w:ascii="Calibri" w:hAnsi="Calibri" w:cs="Arial"/>
                <w:sz w:val="24"/>
                <w:szCs w:val="24"/>
                <w:lang w:eastAsia="en-GB"/>
              </w:rPr>
              <w:t xml:space="preserve"> noted her observation of measures in Northern Ireland including telephone helpline.</w:t>
            </w:r>
          </w:p>
          <w:p w14:paraId="52F6A6BC" w14:textId="77777777" w:rsidR="00D944B6" w:rsidRDefault="00D944B6" w:rsidP="001E6BB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LU noted progress on tactile ballot paper option with testing of prototypes with blind voters.</w:t>
            </w:r>
          </w:p>
          <w:p w14:paraId="613EC90F" w14:textId="77777777" w:rsidR="00D944B6" w:rsidRDefault="00D944B6" w:rsidP="001E6BB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PD noted that the UK Government and Electoral Commission were working </w:t>
            </w:r>
            <w:proofErr w:type="gramStart"/>
            <w:r>
              <w:rPr>
                <w:rFonts w:ascii="Calibri" w:hAnsi="Calibri" w:cs="Arial"/>
                <w:sz w:val="24"/>
                <w:szCs w:val="24"/>
                <w:lang w:eastAsia="en-GB"/>
              </w:rPr>
              <w:t>on  testing</w:t>
            </w:r>
            <w:proofErr w:type="gramEnd"/>
            <w:r>
              <w:rPr>
                <w:rFonts w:ascii="Calibri" w:hAnsi="Calibri" w:cs="Arial"/>
                <w:sz w:val="24"/>
                <w:szCs w:val="24"/>
                <w:lang w:eastAsia="en-GB"/>
              </w:rPr>
              <w:t xml:space="preserve"> to identify a useful package of options.</w:t>
            </w:r>
          </w:p>
          <w:p w14:paraId="536507FA" w14:textId="644003B9" w:rsidR="00D944B6" w:rsidRPr="00D55CB6" w:rsidRDefault="00D944B6" w:rsidP="001E6BB4">
            <w:pPr>
              <w:pStyle w:val="ListParagraph"/>
              <w:numPr>
                <w:ilvl w:val="0"/>
                <w:numId w:val="1"/>
              </w:numPr>
              <w:tabs>
                <w:tab w:val="left" w:pos="709"/>
              </w:tabs>
              <w:spacing w:after="240"/>
              <w:rPr>
                <w:rFonts w:ascii="Calibri" w:hAnsi="Calibri" w:cs="Arial"/>
                <w:sz w:val="24"/>
                <w:szCs w:val="24"/>
                <w:lang w:eastAsia="en-GB"/>
              </w:rPr>
            </w:pPr>
            <w:r w:rsidRPr="00D944B6">
              <w:rPr>
                <w:rFonts w:ascii="Calibri" w:hAnsi="Calibri" w:cs="Arial"/>
                <w:b/>
                <w:bCs/>
                <w:sz w:val="24"/>
                <w:szCs w:val="24"/>
                <w:lang w:eastAsia="en-GB"/>
              </w:rPr>
              <w:t>ACTION</w:t>
            </w:r>
            <w:r>
              <w:rPr>
                <w:rFonts w:ascii="Calibri" w:hAnsi="Calibri" w:cs="Arial"/>
                <w:sz w:val="24"/>
                <w:szCs w:val="24"/>
                <w:lang w:eastAsia="en-GB"/>
              </w:rPr>
              <w:t xml:space="preserve"> – Accessibility Group are working on a matrix of options to identify measures that can be implemented quickly at low cost and those that will need longer term development, possible support in legislation and additional funding.  Priority is to have measures in place for next UKPGE.  Update to be given to next EMB.   Options/Devices to be on display at EMB/Electoral Commission conference </w:t>
            </w:r>
            <w:proofErr w:type="spellStart"/>
            <w:r>
              <w:rPr>
                <w:rFonts w:ascii="Calibri" w:hAnsi="Calibri" w:cs="Arial"/>
                <w:sz w:val="24"/>
                <w:szCs w:val="24"/>
                <w:lang w:eastAsia="en-GB"/>
              </w:rPr>
              <w:t>eon</w:t>
            </w:r>
            <w:proofErr w:type="spellEnd"/>
            <w:r>
              <w:rPr>
                <w:rFonts w:ascii="Calibri" w:hAnsi="Calibri" w:cs="Arial"/>
                <w:sz w:val="24"/>
                <w:szCs w:val="24"/>
                <w:lang w:eastAsia="en-GB"/>
              </w:rPr>
              <w:t xml:space="preserve"> 6 October</w:t>
            </w:r>
          </w:p>
        </w:tc>
        <w:tc>
          <w:tcPr>
            <w:tcW w:w="1134" w:type="dxa"/>
          </w:tcPr>
          <w:p w14:paraId="76AA9B3A" w14:textId="77777777" w:rsidR="009908E3" w:rsidRDefault="009908E3" w:rsidP="009908E3">
            <w:pPr>
              <w:jc w:val="center"/>
              <w:rPr>
                <w:b/>
                <w:sz w:val="24"/>
                <w:szCs w:val="24"/>
              </w:rPr>
            </w:pPr>
          </w:p>
          <w:p w14:paraId="6ED8183A" w14:textId="77777777" w:rsidR="00D944B6" w:rsidRDefault="00D944B6" w:rsidP="009908E3">
            <w:pPr>
              <w:jc w:val="center"/>
              <w:rPr>
                <w:b/>
                <w:sz w:val="24"/>
                <w:szCs w:val="24"/>
              </w:rPr>
            </w:pPr>
          </w:p>
          <w:p w14:paraId="21D868AB" w14:textId="77777777" w:rsidR="00D944B6" w:rsidRDefault="00D944B6" w:rsidP="009908E3">
            <w:pPr>
              <w:jc w:val="center"/>
              <w:rPr>
                <w:b/>
                <w:sz w:val="24"/>
                <w:szCs w:val="24"/>
              </w:rPr>
            </w:pPr>
          </w:p>
          <w:p w14:paraId="187B099A" w14:textId="77777777" w:rsidR="00D944B6" w:rsidRDefault="00D944B6" w:rsidP="009908E3">
            <w:pPr>
              <w:jc w:val="center"/>
              <w:rPr>
                <w:b/>
                <w:sz w:val="24"/>
                <w:szCs w:val="24"/>
              </w:rPr>
            </w:pPr>
          </w:p>
          <w:p w14:paraId="0C9794E4" w14:textId="77777777" w:rsidR="00D944B6" w:rsidRDefault="00D944B6" w:rsidP="009908E3">
            <w:pPr>
              <w:jc w:val="center"/>
              <w:rPr>
                <w:b/>
                <w:sz w:val="24"/>
                <w:szCs w:val="24"/>
              </w:rPr>
            </w:pPr>
          </w:p>
          <w:p w14:paraId="293D4648" w14:textId="77777777" w:rsidR="00D944B6" w:rsidRDefault="00D944B6" w:rsidP="009908E3">
            <w:pPr>
              <w:jc w:val="center"/>
              <w:rPr>
                <w:b/>
                <w:sz w:val="24"/>
                <w:szCs w:val="24"/>
              </w:rPr>
            </w:pPr>
          </w:p>
          <w:p w14:paraId="4C6EF930" w14:textId="77777777" w:rsidR="00D944B6" w:rsidRDefault="00D944B6" w:rsidP="009908E3">
            <w:pPr>
              <w:jc w:val="center"/>
              <w:rPr>
                <w:b/>
                <w:sz w:val="24"/>
                <w:szCs w:val="24"/>
              </w:rPr>
            </w:pPr>
          </w:p>
          <w:p w14:paraId="242E6780" w14:textId="77777777" w:rsidR="00D944B6" w:rsidRDefault="00D944B6" w:rsidP="009908E3">
            <w:pPr>
              <w:jc w:val="center"/>
              <w:rPr>
                <w:b/>
                <w:sz w:val="24"/>
                <w:szCs w:val="24"/>
              </w:rPr>
            </w:pPr>
          </w:p>
          <w:p w14:paraId="36E00AE3" w14:textId="77777777" w:rsidR="00D944B6" w:rsidRDefault="00D944B6" w:rsidP="009908E3">
            <w:pPr>
              <w:jc w:val="center"/>
              <w:rPr>
                <w:b/>
                <w:sz w:val="24"/>
                <w:szCs w:val="24"/>
              </w:rPr>
            </w:pPr>
          </w:p>
          <w:p w14:paraId="61BF14A1" w14:textId="77777777" w:rsidR="00D944B6" w:rsidRDefault="00D944B6" w:rsidP="009908E3">
            <w:pPr>
              <w:jc w:val="center"/>
              <w:rPr>
                <w:b/>
                <w:sz w:val="24"/>
                <w:szCs w:val="24"/>
              </w:rPr>
            </w:pPr>
          </w:p>
          <w:p w14:paraId="340F8FED" w14:textId="77777777" w:rsidR="00D944B6" w:rsidRDefault="00D944B6" w:rsidP="009908E3">
            <w:pPr>
              <w:jc w:val="center"/>
              <w:rPr>
                <w:b/>
                <w:sz w:val="24"/>
                <w:szCs w:val="24"/>
              </w:rPr>
            </w:pPr>
          </w:p>
          <w:p w14:paraId="368062B0" w14:textId="77777777" w:rsidR="00D944B6" w:rsidRDefault="00D944B6" w:rsidP="009908E3">
            <w:pPr>
              <w:jc w:val="center"/>
              <w:rPr>
                <w:b/>
                <w:sz w:val="24"/>
                <w:szCs w:val="24"/>
              </w:rPr>
            </w:pPr>
          </w:p>
          <w:p w14:paraId="7CE780E0" w14:textId="77777777" w:rsidR="00D944B6" w:rsidRDefault="00D944B6" w:rsidP="009908E3">
            <w:pPr>
              <w:jc w:val="center"/>
              <w:rPr>
                <w:b/>
                <w:sz w:val="24"/>
                <w:szCs w:val="24"/>
              </w:rPr>
            </w:pPr>
          </w:p>
          <w:p w14:paraId="5D984660" w14:textId="77777777" w:rsidR="00D944B6" w:rsidRDefault="00D944B6" w:rsidP="009908E3">
            <w:pPr>
              <w:jc w:val="center"/>
              <w:rPr>
                <w:b/>
                <w:sz w:val="24"/>
                <w:szCs w:val="24"/>
              </w:rPr>
            </w:pPr>
          </w:p>
          <w:p w14:paraId="24F4F4D5" w14:textId="77777777" w:rsidR="00D944B6" w:rsidRDefault="00D944B6" w:rsidP="009908E3">
            <w:pPr>
              <w:jc w:val="center"/>
              <w:rPr>
                <w:b/>
                <w:sz w:val="24"/>
                <w:szCs w:val="24"/>
              </w:rPr>
            </w:pPr>
          </w:p>
          <w:p w14:paraId="02517D1B" w14:textId="77777777" w:rsidR="00D944B6" w:rsidRDefault="00D944B6" w:rsidP="009908E3">
            <w:pPr>
              <w:jc w:val="center"/>
              <w:rPr>
                <w:b/>
                <w:sz w:val="24"/>
                <w:szCs w:val="24"/>
              </w:rPr>
            </w:pPr>
          </w:p>
          <w:p w14:paraId="2A1BF216" w14:textId="77777777" w:rsidR="00D944B6" w:rsidRDefault="00D944B6" w:rsidP="009908E3">
            <w:pPr>
              <w:jc w:val="center"/>
              <w:rPr>
                <w:b/>
                <w:sz w:val="24"/>
                <w:szCs w:val="24"/>
              </w:rPr>
            </w:pPr>
          </w:p>
          <w:p w14:paraId="16FF5CC2" w14:textId="77777777" w:rsidR="00D944B6" w:rsidRDefault="00D944B6" w:rsidP="009908E3">
            <w:pPr>
              <w:jc w:val="center"/>
              <w:rPr>
                <w:b/>
                <w:sz w:val="24"/>
                <w:szCs w:val="24"/>
              </w:rPr>
            </w:pPr>
          </w:p>
          <w:p w14:paraId="6640ACB9" w14:textId="77777777" w:rsidR="00D944B6" w:rsidRDefault="00D944B6" w:rsidP="009908E3">
            <w:pPr>
              <w:jc w:val="center"/>
              <w:rPr>
                <w:b/>
                <w:sz w:val="24"/>
                <w:szCs w:val="24"/>
              </w:rPr>
            </w:pPr>
          </w:p>
          <w:p w14:paraId="65EFDE34" w14:textId="5F35196B" w:rsidR="00D944B6" w:rsidRPr="007C71E0" w:rsidRDefault="00D944B6" w:rsidP="00D944B6">
            <w:pPr>
              <w:jc w:val="center"/>
              <w:rPr>
                <w:b/>
                <w:sz w:val="24"/>
                <w:szCs w:val="24"/>
              </w:rPr>
            </w:pPr>
            <w:r>
              <w:rPr>
                <w:b/>
                <w:sz w:val="24"/>
                <w:szCs w:val="24"/>
              </w:rPr>
              <w:t>CH</w:t>
            </w:r>
          </w:p>
        </w:tc>
      </w:tr>
      <w:tr w:rsidR="00211DCE" w:rsidRPr="007C71E0" w14:paraId="7BFE339E" w14:textId="77777777" w:rsidTr="001E097F">
        <w:trPr>
          <w:gridAfter w:val="1"/>
          <w:wAfter w:w="34" w:type="dxa"/>
          <w:cantSplit/>
          <w:trHeight w:val="1314"/>
        </w:trPr>
        <w:tc>
          <w:tcPr>
            <w:tcW w:w="851" w:type="dxa"/>
            <w:shd w:val="clear" w:color="auto" w:fill="D9D9D9" w:themeFill="background1" w:themeFillShade="D9"/>
            <w:vAlign w:val="center"/>
          </w:tcPr>
          <w:p w14:paraId="019AFFF9" w14:textId="109AD03C" w:rsidR="00211DCE" w:rsidRDefault="009908E3" w:rsidP="00211DCE">
            <w:pPr>
              <w:jc w:val="center"/>
              <w:rPr>
                <w:b/>
                <w:sz w:val="24"/>
                <w:szCs w:val="24"/>
              </w:rPr>
            </w:pPr>
            <w:r>
              <w:rPr>
                <w:b/>
                <w:sz w:val="24"/>
                <w:szCs w:val="24"/>
              </w:rPr>
              <w:lastRenderedPageBreak/>
              <w:t>5</w:t>
            </w:r>
            <w:r w:rsidR="00211DCE">
              <w:rPr>
                <w:b/>
                <w:sz w:val="24"/>
                <w:szCs w:val="24"/>
              </w:rPr>
              <w:t>.0</w:t>
            </w:r>
          </w:p>
        </w:tc>
        <w:tc>
          <w:tcPr>
            <w:tcW w:w="3260" w:type="dxa"/>
            <w:shd w:val="clear" w:color="auto" w:fill="D9D9D9" w:themeFill="background1" w:themeFillShade="D9"/>
            <w:vAlign w:val="center"/>
          </w:tcPr>
          <w:p w14:paraId="325A9C4B" w14:textId="067D3BEE" w:rsidR="00211DCE"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EMB Forms Group </w:t>
            </w:r>
          </w:p>
        </w:tc>
        <w:tc>
          <w:tcPr>
            <w:tcW w:w="9356" w:type="dxa"/>
            <w:gridSpan w:val="2"/>
            <w:shd w:val="clear" w:color="auto" w:fill="FFFFFF" w:themeFill="background1"/>
          </w:tcPr>
          <w:p w14:paraId="09B868FC" w14:textId="77777777" w:rsidR="006A376B" w:rsidRDefault="00D944B6" w:rsidP="00FE7B81">
            <w:pPr>
              <w:pStyle w:val="ListParagraph"/>
              <w:numPr>
                <w:ilvl w:val="0"/>
                <w:numId w:val="39"/>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Forms </w:t>
            </w:r>
            <w:r w:rsidR="00596082">
              <w:rPr>
                <w:rFonts w:ascii="Calibri" w:hAnsi="Calibri" w:cs="Arial"/>
                <w:sz w:val="24"/>
                <w:szCs w:val="24"/>
                <w:lang w:eastAsia="en-GB"/>
              </w:rPr>
              <w:t>subg</w:t>
            </w:r>
            <w:r>
              <w:rPr>
                <w:rFonts w:ascii="Calibri" w:hAnsi="Calibri" w:cs="Arial"/>
                <w:sz w:val="24"/>
                <w:szCs w:val="24"/>
                <w:lang w:eastAsia="en-GB"/>
              </w:rPr>
              <w:t xml:space="preserve">roup has reconvened.  </w:t>
            </w:r>
            <w:r w:rsidR="00596082">
              <w:rPr>
                <w:rFonts w:ascii="Calibri" w:hAnsi="Calibri" w:cs="Arial"/>
                <w:sz w:val="24"/>
                <w:szCs w:val="24"/>
                <w:lang w:eastAsia="en-GB"/>
              </w:rPr>
              <w:t>Group has reviewed the suite of forms provided to RO</w:t>
            </w:r>
            <w:r>
              <w:rPr>
                <w:rFonts w:ascii="Calibri" w:hAnsi="Calibri" w:cs="Arial"/>
                <w:sz w:val="24"/>
                <w:szCs w:val="24"/>
                <w:lang w:eastAsia="en-GB"/>
              </w:rPr>
              <w:t xml:space="preserve"> teams in Scotland, </w:t>
            </w:r>
            <w:r w:rsidR="00596082">
              <w:rPr>
                <w:rFonts w:ascii="Calibri" w:hAnsi="Calibri" w:cs="Arial"/>
                <w:sz w:val="24"/>
                <w:szCs w:val="24"/>
                <w:lang w:eastAsia="en-GB"/>
              </w:rPr>
              <w:t xml:space="preserve">separate from those provided by the Electoral Commission. Aim is to focus on those forms most used by RO Teams.  </w:t>
            </w:r>
          </w:p>
          <w:p w14:paraId="1CBEF5AA" w14:textId="1DBFD8C4" w:rsidR="00596082" w:rsidRPr="006A376B" w:rsidRDefault="00596082" w:rsidP="00FE7B81">
            <w:pPr>
              <w:pStyle w:val="ListParagraph"/>
              <w:numPr>
                <w:ilvl w:val="0"/>
                <w:numId w:val="39"/>
              </w:numPr>
              <w:tabs>
                <w:tab w:val="left" w:pos="709"/>
              </w:tabs>
              <w:spacing w:after="240"/>
              <w:rPr>
                <w:rFonts w:ascii="Calibri" w:hAnsi="Calibri" w:cs="Arial"/>
                <w:sz w:val="24"/>
                <w:szCs w:val="24"/>
                <w:lang w:eastAsia="en-GB"/>
              </w:rPr>
            </w:pPr>
            <w:r>
              <w:rPr>
                <w:rFonts w:ascii="Calibri" w:hAnsi="Calibri" w:cs="Arial"/>
                <w:sz w:val="24"/>
                <w:szCs w:val="24"/>
                <w:lang w:eastAsia="en-GB"/>
              </w:rPr>
              <w:t>Initial work to commence after the summer with a focus on forms needed for the next UKPGE.</w:t>
            </w:r>
          </w:p>
        </w:tc>
        <w:tc>
          <w:tcPr>
            <w:tcW w:w="1134" w:type="dxa"/>
          </w:tcPr>
          <w:p w14:paraId="64E33892" w14:textId="4862510B" w:rsidR="009908E3" w:rsidRPr="007C71E0" w:rsidRDefault="009908E3" w:rsidP="00211DCE">
            <w:pPr>
              <w:jc w:val="center"/>
              <w:rPr>
                <w:b/>
                <w:sz w:val="24"/>
                <w:szCs w:val="24"/>
              </w:rPr>
            </w:pPr>
          </w:p>
        </w:tc>
      </w:tr>
      <w:tr w:rsidR="00211DCE" w:rsidRPr="007C71E0" w14:paraId="4D40F170" w14:textId="77777777" w:rsidTr="003B6C80">
        <w:trPr>
          <w:gridAfter w:val="1"/>
          <w:wAfter w:w="34" w:type="dxa"/>
          <w:cantSplit/>
          <w:trHeight w:val="316"/>
        </w:trPr>
        <w:tc>
          <w:tcPr>
            <w:tcW w:w="851" w:type="dxa"/>
            <w:shd w:val="clear" w:color="auto" w:fill="D9D9D9" w:themeFill="background1" w:themeFillShade="D9"/>
            <w:vAlign w:val="center"/>
          </w:tcPr>
          <w:p w14:paraId="620F3AE5" w14:textId="21DFA7C9" w:rsidR="00211DCE" w:rsidRPr="007C71E0" w:rsidRDefault="00721BF9" w:rsidP="00211DCE">
            <w:pPr>
              <w:jc w:val="center"/>
              <w:rPr>
                <w:b/>
                <w:sz w:val="24"/>
                <w:szCs w:val="24"/>
              </w:rPr>
            </w:pPr>
            <w:r>
              <w:rPr>
                <w:b/>
                <w:sz w:val="24"/>
                <w:szCs w:val="24"/>
              </w:rPr>
              <w:t>6</w:t>
            </w:r>
            <w:r w:rsidR="00211DCE">
              <w:rPr>
                <w:b/>
                <w:sz w:val="24"/>
                <w:szCs w:val="24"/>
              </w:rPr>
              <w:t>.0</w:t>
            </w:r>
          </w:p>
        </w:tc>
        <w:tc>
          <w:tcPr>
            <w:tcW w:w="3260" w:type="dxa"/>
            <w:shd w:val="clear" w:color="auto" w:fill="D9D9D9" w:themeFill="background1" w:themeFillShade="D9"/>
            <w:vAlign w:val="center"/>
          </w:tcPr>
          <w:p w14:paraId="7D533ED3" w14:textId="6F637987" w:rsidR="00211DCE"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Elections Funding</w:t>
            </w:r>
          </w:p>
        </w:tc>
        <w:tc>
          <w:tcPr>
            <w:tcW w:w="9356" w:type="dxa"/>
            <w:gridSpan w:val="2"/>
            <w:shd w:val="clear" w:color="auto" w:fill="FFFFFF" w:themeFill="background1"/>
          </w:tcPr>
          <w:p w14:paraId="1B29ADFF" w14:textId="77777777" w:rsidR="00596082" w:rsidRPr="00596082" w:rsidRDefault="00E640FC" w:rsidP="00596082">
            <w:pPr>
              <w:tabs>
                <w:tab w:val="left" w:pos="709"/>
              </w:tabs>
              <w:spacing w:after="240"/>
              <w:rPr>
                <w:rFonts w:ascii="Calibri" w:hAnsi="Calibri" w:cs="Arial"/>
                <w:b/>
                <w:bCs/>
                <w:sz w:val="24"/>
                <w:szCs w:val="24"/>
                <w:lang w:eastAsia="en-GB"/>
              </w:rPr>
            </w:pPr>
            <w:r w:rsidRPr="00596082">
              <w:rPr>
                <w:rFonts w:ascii="Calibri" w:hAnsi="Calibri" w:cs="Arial"/>
                <w:b/>
                <w:bCs/>
                <w:sz w:val="24"/>
                <w:szCs w:val="24"/>
                <w:lang w:eastAsia="en-GB"/>
              </w:rPr>
              <w:t xml:space="preserve">Staff Fees </w:t>
            </w:r>
          </w:p>
          <w:p w14:paraId="4BA01D57" w14:textId="32FE06C1" w:rsidR="00E640FC" w:rsidRDefault="00596082" w:rsidP="00596082">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P</w:t>
            </w:r>
            <w:r w:rsidR="00E640FC" w:rsidRPr="00596082">
              <w:rPr>
                <w:rFonts w:ascii="Calibri" w:hAnsi="Calibri" w:cs="Arial"/>
                <w:sz w:val="24"/>
                <w:szCs w:val="24"/>
                <w:lang w:eastAsia="en-GB"/>
              </w:rPr>
              <w:t xml:space="preserve">aper circulated for information </w:t>
            </w:r>
            <w:r>
              <w:rPr>
                <w:rFonts w:ascii="Calibri" w:hAnsi="Calibri" w:cs="Arial"/>
                <w:sz w:val="24"/>
                <w:szCs w:val="24"/>
                <w:lang w:eastAsia="en-GB"/>
              </w:rPr>
              <w:t xml:space="preserve">showing the current range of fees for various duties by election teams across Scotland.  </w:t>
            </w:r>
          </w:p>
          <w:p w14:paraId="3A93A847" w14:textId="69ACB50F" w:rsidR="00596082" w:rsidRPr="00596082" w:rsidRDefault="00596082" w:rsidP="00596082">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It was noted that for the next UKPGE staff fees will need to align with those specified for each role by DLUHC in their forthcoming guidance.</w:t>
            </w:r>
          </w:p>
          <w:p w14:paraId="6D926D9E" w14:textId="77777777" w:rsidR="0068404A" w:rsidRPr="00596082" w:rsidRDefault="00E640FC" w:rsidP="00596082">
            <w:pPr>
              <w:tabs>
                <w:tab w:val="left" w:pos="709"/>
              </w:tabs>
              <w:spacing w:after="240"/>
              <w:rPr>
                <w:rFonts w:ascii="Calibri" w:hAnsi="Calibri" w:cs="Arial"/>
                <w:b/>
                <w:bCs/>
                <w:sz w:val="24"/>
                <w:szCs w:val="24"/>
                <w:lang w:eastAsia="en-GB"/>
              </w:rPr>
            </w:pPr>
            <w:r w:rsidRPr="00596082">
              <w:rPr>
                <w:rFonts w:ascii="Calibri" w:hAnsi="Calibri" w:cs="Arial"/>
                <w:b/>
                <w:bCs/>
                <w:sz w:val="24"/>
                <w:szCs w:val="24"/>
                <w:lang w:eastAsia="en-GB"/>
              </w:rPr>
              <w:t xml:space="preserve">Holiday Pay for elections staff </w:t>
            </w:r>
          </w:p>
          <w:p w14:paraId="12F3E13F" w14:textId="77777777" w:rsidR="00596082" w:rsidRDefault="00505CBF" w:rsidP="00596082">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There have been incidents across UK with staff claiming that they are due holiday (and sometimes pay in lieu of notice) following their casual employment in election roles.</w:t>
            </w:r>
          </w:p>
          <w:p w14:paraId="7D9E2A79" w14:textId="1408CE20" w:rsidR="00505CBF" w:rsidRPr="001E6BB4" w:rsidRDefault="00505CBF" w:rsidP="00596082">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DLUHC are drafting guidance note on this which will be circulated </w:t>
            </w:r>
          </w:p>
        </w:tc>
        <w:tc>
          <w:tcPr>
            <w:tcW w:w="1134" w:type="dxa"/>
          </w:tcPr>
          <w:p w14:paraId="37D04DAF" w14:textId="7D389D63" w:rsidR="00CF5F3E" w:rsidRPr="007C71E0" w:rsidRDefault="00CF5F3E" w:rsidP="00211DCE">
            <w:pPr>
              <w:jc w:val="center"/>
              <w:rPr>
                <w:b/>
                <w:sz w:val="24"/>
                <w:szCs w:val="24"/>
              </w:rPr>
            </w:pPr>
          </w:p>
        </w:tc>
      </w:tr>
      <w:tr w:rsidR="00211DCE" w:rsidRPr="007C71E0" w14:paraId="227BE4DB" w14:textId="77777777" w:rsidTr="003B6C80">
        <w:trPr>
          <w:gridAfter w:val="1"/>
          <w:wAfter w:w="34" w:type="dxa"/>
          <w:cantSplit/>
        </w:trPr>
        <w:tc>
          <w:tcPr>
            <w:tcW w:w="851" w:type="dxa"/>
            <w:shd w:val="clear" w:color="auto" w:fill="D9D9D9" w:themeFill="background1" w:themeFillShade="D9"/>
            <w:vAlign w:val="center"/>
          </w:tcPr>
          <w:p w14:paraId="00777253" w14:textId="290DABE9" w:rsidR="00211DCE" w:rsidRPr="0068404A" w:rsidRDefault="00C86A47" w:rsidP="0068404A">
            <w:pPr>
              <w:jc w:val="center"/>
              <w:rPr>
                <w:rFonts w:ascii="Calibri" w:hAnsi="Calibri" w:cs="Arial"/>
                <w:b/>
                <w:bCs/>
                <w:sz w:val="24"/>
                <w:szCs w:val="24"/>
                <w:lang w:eastAsia="en-GB"/>
              </w:rPr>
            </w:pPr>
            <w:r w:rsidRPr="0068404A">
              <w:rPr>
                <w:b/>
                <w:sz w:val="24"/>
                <w:szCs w:val="24"/>
              </w:rPr>
              <w:lastRenderedPageBreak/>
              <w:t>7</w:t>
            </w:r>
            <w:r w:rsidR="00211DCE" w:rsidRPr="0068404A">
              <w:rPr>
                <w:b/>
                <w:sz w:val="24"/>
                <w:szCs w:val="24"/>
              </w:rPr>
              <w:t>.0</w:t>
            </w:r>
          </w:p>
        </w:tc>
        <w:tc>
          <w:tcPr>
            <w:tcW w:w="3260" w:type="dxa"/>
            <w:shd w:val="clear" w:color="auto" w:fill="D9D9D9" w:themeFill="background1" w:themeFillShade="D9"/>
            <w:vAlign w:val="center"/>
          </w:tcPr>
          <w:p w14:paraId="01699679" w14:textId="3698CFCB" w:rsidR="00211DCE"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Liaison Programme with English Councils: Lessons from observation at polling at English Council elections 4 May 2023 </w:t>
            </w:r>
          </w:p>
        </w:tc>
        <w:tc>
          <w:tcPr>
            <w:tcW w:w="9356" w:type="dxa"/>
            <w:gridSpan w:val="2"/>
          </w:tcPr>
          <w:p w14:paraId="7BF6E9DB" w14:textId="64F602DA" w:rsidR="00721BF9" w:rsidRDefault="00505CBF" w:rsidP="00CF5F3E">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Paper with its proposed recommendations noted.  EMB to facilitate debrief of Scottish Observers on 12 June.</w:t>
            </w:r>
          </w:p>
          <w:p w14:paraId="221EC99A" w14:textId="77777777" w:rsidR="00505CBF" w:rsidRDefault="00505CBF" w:rsidP="00CF5F3E">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There had been </w:t>
            </w:r>
            <w:proofErr w:type="gramStart"/>
            <w:r>
              <w:rPr>
                <w:rFonts w:ascii="Calibri" w:hAnsi="Calibri" w:cs="Arial"/>
                <w:sz w:val="24"/>
                <w:szCs w:val="24"/>
                <w:lang w:eastAsia="en-GB"/>
              </w:rPr>
              <w:t>a number of</w:t>
            </w:r>
            <w:proofErr w:type="gramEnd"/>
            <w:r>
              <w:rPr>
                <w:rFonts w:ascii="Calibri" w:hAnsi="Calibri" w:cs="Arial"/>
                <w:sz w:val="24"/>
                <w:szCs w:val="24"/>
                <w:lang w:eastAsia="en-GB"/>
              </w:rPr>
              <w:t xml:space="preserve"> reviews of introduction of Voter ID at the English elections.  All were identifying similar lessons as those in the EMB paper.</w:t>
            </w:r>
          </w:p>
          <w:p w14:paraId="581311AB" w14:textId="77777777" w:rsidR="00505CBF" w:rsidRDefault="00505CBF" w:rsidP="00CF5F3E">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Key conclusion was that proportionate approach needed – Voter ID was important but should not dominate election planning and preparation to the exclusion of other important elements.</w:t>
            </w:r>
          </w:p>
          <w:p w14:paraId="56152DEF" w14:textId="77777777" w:rsidR="00505CBF" w:rsidRDefault="00505CBF" w:rsidP="00CF5F3E">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It remains to be seen how applicable lessons will be to a high turnout contentious election in Scotland.</w:t>
            </w:r>
          </w:p>
          <w:p w14:paraId="04E002EF" w14:textId="77777777" w:rsidR="00505CBF" w:rsidRDefault="00505CBF" w:rsidP="00CF5F3E">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Staffing remains major risk to delivery of election, but it was noted that this is an ongoing problem not necessarily related to Voter ID</w:t>
            </w:r>
            <w:r w:rsidR="0005099A">
              <w:rPr>
                <w:rFonts w:ascii="Calibri" w:hAnsi="Calibri" w:cs="Arial"/>
                <w:sz w:val="24"/>
                <w:szCs w:val="24"/>
                <w:lang w:eastAsia="en-GB"/>
              </w:rPr>
              <w:t xml:space="preserve">.  Bank Holiday following polling day was cited in several cases as an impediment to recruitment of </w:t>
            </w:r>
            <w:proofErr w:type="gramStart"/>
            <w:r w:rsidR="0005099A">
              <w:rPr>
                <w:rFonts w:ascii="Calibri" w:hAnsi="Calibri" w:cs="Arial"/>
                <w:sz w:val="24"/>
                <w:szCs w:val="24"/>
                <w:lang w:eastAsia="en-GB"/>
              </w:rPr>
              <w:t>staff</w:t>
            </w:r>
            <w:proofErr w:type="gramEnd"/>
          </w:p>
          <w:p w14:paraId="3E7DB72E" w14:textId="77777777" w:rsidR="0005099A" w:rsidRDefault="0005099A" w:rsidP="00CF5F3E">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Electoral Commission to report on their review of elections by end of June 2023.</w:t>
            </w:r>
          </w:p>
          <w:p w14:paraId="4ABE5BE7" w14:textId="36058309" w:rsidR="0005099A" w:rsidRPr="00EB1078" w:rsidRDefault="0005099A" w:rsidP="00CF5F3E">
            <w:pPr>
              <w:pStyle w:val="ListParagraph"/>
              <w:numPr>
                <w:ilvl w:val="0"/>
                <w:numId w:val="1"/>
              </w:numPr>
              <w:tabs>
                <w:tab w:val="left" w:pos="709"/>
              </w:tabs>
              <w:spacing w:after="240"/>
              <w:rPr>
                <w:rFonts w:ascii="Calibri" w:hAnsi="Calibri" w:cs="Arial"/>
                <w:sz w:val="24"/>
                <w:szCs w:val="24"/>
                <w:lang w:eastAsia="en-GB"/>
              </w:rPr>
            </w:pPr>
            <w:r w:rsidRPr="0005099A">
              <w:rPr>
                <w:rFonts w:ascii="Calibri" w:hAnsi="Calibri" w:cs="Arial"/>
                <w:b/>
                <w:bCs/>
                <w:sz w:val="24"/>
                <w:szCs w:val="24"/>
                <w:lang w:eastAsia="en-GB"/>
              </w:rPr>
              <w:t>ACTION</w:t>
            </w:r>
            <w:r>
              <w:rPr>
                <w:rFonts w:ascii="Calibri" w:hAnsi="Calibri" w:cs="Arial"/>
                <w:sz w:val="24"/>
                <w:szCs w:val="24"/>
                <w:lang w:eastAsia="en-GB"/>
              </w:rPr>
              <w:t xml:space="preserve"> CH to update report and circulate following EMB debrief of observers. </w:t>
            </w:r>
            <w:r w:rsidR="0090420A">
              <w:rPr>
                <w:rFonts w:ascii="Calibri" w:hAnsi="Calibri" w:cs="Arial"/>
                <w:sz w:val="24"/>
                <w:szCs w:val="24"/>
                <w:lang w:eastAsia="en-GB"/>
              </w:rPr>
              <w:t>EMB approved initial recommendations.</w:t>
            </w:r>
          </w:p>
        </w:tc>
        <w:tc>
          <w:tcPr>
            <w:tcW w:w="1134" w:type="dxa"/>
          </w:tcPr>
          <w:p w14:paraId="46930C2F" w14:textId="77777777" w:rsidR="004315A8" w:rsidRDefault="004315A8" w:rsidP="00211DCE">
            <w:pPr>
              <w:jc w:val="center"/>
              <w:rPr>
                <w:b/>
                <w:sz w:val="24"/>
                <w:szCs w:val="24"/>
              </w:rPr>
            </w:pPr>
          </w:p>
          <w:p w14:paraId="51D46B37" w14:textId="77777777" w:rsidR="0005099A" w:rsidRDefault="0005099A" w:rsidP="00211DCE">
            <w:pPr>
              <w:jc w:val="center"/>
              <w:rPr>
                <w:b/>
                <w:sz w:val="24"/>
                <w:szCs w:val="24"/>
              </w:rPr>
            </w:pPr>
          </w:p>
          <w:p w14:paraId="7B79A2C9" w14:textId="77777777" w:rsidR="0005099A" w:rsidRDefault="0005099A" w:rsidP="00211DCE">
            <w:pPr>
              <w:jc w:val="center"/>
              <w:rPr>
                <w:b/>
                <w:sz w:val="24"/>
                <w:szCs w:val="24"/>
              </w:rPr>
            </w:pPr>
          </w:p>
          <w:p w14:paraId="7BADA5E2" w14:textId="77777777" w:rsidR="0005099A" w:rsidRDefault="0005099A" w:rsidP="00211DCE">
            <w:pPr>
              <w:jc w:val="center"/>
              <w:rPr>
                <w:b/>
                <w:sz w:val="24"/>
                <w:szCs w:val="24"/>
              </w:rPr>
            </w:pPr>
          </w:p>
          <w:p w14:paraId="5A0C8B91" w14:textId="77777777" w:rsidR="0005099A" w:rsidRDefault="0005099A" w:rsidP="00211DCE">
            <w:pPr>
              <w:jc w:val="center"/>
              <w:rPr>
                <w:b/>
                <w:sz w:val="24"/>
                <w:szCs w:val="24"/>
              </w:rPr>
            </w:pPr>
          </w:p>
          <w:p w14:paraId="44F816ED" w14:textId="77777777" w:rsidR="0005099A" w:rsidRDefault="0005099A" w:rsidP="00211DCE">
            <w:pPr>
              <w:jc w:val="center"/>
              <w:rPr>
                <w:b/>
                <w:sz w:val="24"/>
                <w:szCs w:val="24"/>
              </w:rPr>
            </w:pPr>
          </w:p>
          <w:p w14:paraId="62333C62" w14:textId="77777777" w:rsidR="0005099A" w:rsidRDefault="0005099A" w:rsidP="00211DCE">
            <w:pPr>
              <w:jc w:val="center"/>
              <w:rPr>
                <w:b/>
                <w:sz w:val="24"/>
                <w:szCs w:val="24"/>
              </w:rPr>
            </w:pPr>
          </w:p>
          <w:p w14:paraId="404A7010" w14:textId="77777777" w:rsidR="0005099A" w:rsidRDefault="0005099A" w:rsidP="00211DCE">
            <w:pPr>
              <w:jc w:val="center"/>
              <w:rPr>
                <w:b/>
                <w:sz w:val="24"/>
                <w:szCs w:val="24"/>
              </w:rPr>
            </w:pPr>
          </w:p>
          <w:p w14:paraId="30AA7CAC" w14:textId="77777777" w:rsidR="0005099A" w:rsidRDefault="0005099A" w:rsidP="00211DCE">
            <w:pPr>
              <w:jc w:val="center"/>
              <w:rPr>
                <w:b/>
                <w:sz w:val="24"/>
                <w:szCs w:val="24"/>
              </w:rPr>
            </w:pPr>
          </w:p>
          <w:p w14:paraId="47BC7DB2" w14:textId="77777777" w:rsidR="0005099A" w:rsidRDefault="0005099A" w:rsidP="00211DCE">
            <w:pPr>
              <w:jc w:val="center"/>
              <w:rPr>
                <w:b/>
                <w:sz w:val="24"/>
                <w:szCs w:val="24"/>
              </w:rPr>
            </w:pPr>
          </w:p>
          <w:p w14:paraId="12E96D95" w14:textId="77777777" w:rsidR="0005099A" w:rsidRDefault="0005099A" w:rsidP="00211DCE">
            <w:pPr>
              <w:jc w:val="center"/>
              <w:rPr>
                <w:b/>
                <w:sz w:val="24"/>
                <w:szCs w:val="24"/>
              </w:rPr>
            </w:pPr>
          </w:p>
          <w:p w14:paraId="2F5321B1" w14:textId="77777777" w:rsidR="0005099A" w:rsidRDefault="0005099A" w:rsidP="00211DCE">
            <w:pPr>
              <w:jc w:val="center"/>
              <w:rPr>
                <w:b/>
                <w:sz w:val="24"/>
                <w:szCs w:val="24"/>
              </w:rPr>
            </w:pPr>
          </w:p>
          <w:p w14:paraId="7675E8EE" w14:textId="77777777" w:rsidR="0005099A" w:rsidRDefault="0005099A" w:rsidP="00211DCE">
            <w:pPr>
              <w:jc w:val="center"/>
              <w:rPr>
                <w:b/>
                <w:sz w:val="24"/>
                <w:szCs w:val="24"/>
              </w:rPr>
            </w:pPr>
          </w:p>
          <w:p w14:paraId="03D877E3" w14:textId="59B4EF0E" w:rsidR="0005099A" w:rsidRPr="007C71E0" w:rsidRDefault="0005099A" w:rsidP="00211DCE">
            <w:pPr>
              <w:jc w:val="center"/>
              <w:rPr>
                <w:b/>
                <w:sz w:val="24"/>
                <w:szCs w:val="24"/>
              </w:rPr>
            </w:pPr>
            <w:r>
              <w:rPr>
                <w:b/>
                <w:sz w:val="24"/>
                <w:szCs w:val="24"/>
              </w:rPr>
              <w:t>CH</w:t>
            </w:r>
          </w:p>
        </w:tc>
      </w:tr>
      <w:tr w:rsidR="00211DCE" w:rsidRPr="007C71E0" w14:paraId="50F8571F" w14:textId="77777777" w:rsidTr="003B6C80">
        <w:trPr>
          <w:gridAfter w:val="1"/>
          <w:wAfter w:w="34" w:type="dxa"/>
          <w:cantSplit/>
        </w:trPr>
        <w:tc>
          <w:tcPr>
            <w:tcW w:w="851" w:type="dxa"/>
            <w:shd w:val="clear" w:color="auto" w:fill="D9D9D9" w:themeFill="background1" w:themeFillShade="D9"/>
            <w:vAlign w:val="center"/>
          </w:tcPr>
          <w:p w14:paraId="26848B84" w14:textId="7794FFDC" w:rsidR="00211DCE" w:rsidRDefault="00C86A47" w:rsidP="00211DCE">
            <w:pPr>
              <w:jc w:val="center"/>
              <w:rPr>
                <w:b/>
                <w:sz w:val="24"/>
                <w:szCs w:val="24"/>
              </w:rPr>
            </w:pPr>
            <w:r>
              <w:rPr>
                <w:b/>
                <w:sz w:val="24"/>
                <w:szCs w:val="24"/>
              </w:rPr>
              <w:t>8</w:t>
            </w:r>
            <w:r w:rsidR="00211DCE">
              <w:rPr>
                <w:b/>
                <w:sz w:val="24"/>
                <w:szCs w:val="24"/>
              </w:rPr>
              <w:t>.0</w:t>
            </w:r>
          </w:p>
        </w:tc>
        <w:tc>
          <w:tcPr>
            <w:tcW w:w="3260" w:type="dxa"/>
            <w:shd w:val="clear" w:color="auto" w:fill="D9D9D9" w:themeFill="background1" w:themeFillShade="D9"/>
            <w:vAlign w:val="center"/>
          </w:tcPr>
          <w:p w14:paraId="45E914CE" w14:textId="2F85443F" w:rsidR="00211DCE" w:rsidRPr="00E640FC" w:rsidRDefault="00E640FC" w:rsidP="001D1C0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RO/ERO Joint EMB &amp; Electoral Commission </w:t>
            </w:r>
            <w:proofErr w:type="gramStart"/>
            <w:r w:rsidRPr="00E640FC">
              <w:rPr>
                <w:rFonts w:ascii="Calibri" w:hAnsi="Calibri" w:cs="Arial"/>
                <w:b/>
                <w:sz w:val="24"/>
                <w:szCs w:val="24"/>
                <w:lang w:eastAsia="en-GB"/>
              </w:rPr>
              <w:t>Conference  6</w:t>
            </w:r>
            <w:proofErr w:type="gramEnd"/>
            <w:r w:rsidRPr="00E640FC">
              <w:rPr>
                <w:rFonts w:ascii="Calibri" w:hAnsi="Calibri" w:cs="Arial"/>
                <w:b/>
                <w:sz w:val="24"/>
                <w:szCs w:val="24"/>
                <w:lang w:eastAsia="en-GB"/>
              </w:rPr>
              <w:t xml:space="preserve"> October 2023 </w:t>
            </w:r>
          </w:p>
        </w:tc>
        <w:tc>
          <w:tcPr>
            <w:tcW w:w="9356" w:type="dxa"/>
            <w:gridSpan w:val="2"/>
          </w:tcPr>
          <w:p w14:paraId="25C60696" w14:textId="545C19EB" w:rsidR="003C5245" w:rsidRDefault="003C5245" w:rsidP="00721BF9">
            <w:pPr>
              <w:pStyle w:val="ListParagraph"/>
              <w:numPr>
                <w:ilvl w:val="0"/>
                <w:numId w:val="1"/>
              </w:numPr>
              <w:tabs>
                <w:tab w:val="left" w:pos="709"/>
              </w:tabs>
              <w:spacing w:after="240"/>
              <w:rPr>
                <w:rFonts w:ascii="Calibri" w:hAnsi="Calibri" w:cs="Arial"/>
                <w:bCs/>
                <w:sz w:val="24"/>
                <w:szCs w:val="24"/>
                <w:lang w:eastAsia="en-GB"/>
              </w:rPr>
            </w:pPr>
            <w:r>
              <w:rPr>
                <w:rFonts w:ascii="Calibri" w:hAnsi="Calibri" w:cs="Arial"/>
                <w:bCs/>
                <w:sz w:val="24"/>
                <w:szCs w:val="24"/>
                <w:lang w:eastAsia="en-GB"/>
              </w:rPr>
              <w:t>Event to be held in Caird Hall Dundee</w:t>
            </w:r>
          </w:p>
          <w:p w14:paraId="28B47066" w14:textId="140F308B" w:rsidR="004315A8" w:rsidRDefault="003C5245" w:rsidP="00721BF9">
            <w:pPr>
              <w:pStyle w:val="ListParagraph"/>
              <w:numPr>
                <w:ilvl w:val="0"/>
                <w:numId w:val="1"/>
              </w:numPr>
              <w:tabs>
                <w:tab w:val="left" w:pos="709"/>
              </w:tabs>
              <w:spacing w:after="240"/>
              <w:rPr>
                <w:rFonts w:ascii="Calibri" w:hAnsi="Calibri" w:cs="Arial"/>
                <w:bCs/>
                <w:sz w:val="24"/>
                <w:szCs w:val="24"/>
                <w:lang w:eastAsia="en-GB"/>
              </w:rPr>
            </w:pPr>
            <w:r w:rsidRPr="003C5245">
              <w:rPr>
                <w:rFonts w:ascii="Calibri" w:hAnsi="Calibri" w:cs="Arial"/>
                <w:bCs/>
                <w:sz w:val="24"/>
                <w:szCs w:val="24"/>
                <w:lang w:eastAsia="en-GB"/>
              </w:rPr>
              <w:t>“</w:t>
            </w:r>
            <w:r>
              <w:rPr>
                <w:rFonts w:ascii="Calibri" w:hAnsi="Calibri" w:cs="Arial"/>
                <w:bCs/>
                <w:sz w:val="24"/>
                <w:szCs w:val="24"/>
                <w:lang w:eastAsia="en-GB"/>
              </w:rPr>
              <w:t>H</w:t>
            </w:r>
            <w:r w:rsidRPr="003C5245">
              <w:rPr>
                <w:rFonts w:ascii="Calibri" w:hAnsi="Calibri" w:cs="Arial"/>
                <w:bCs/>
                <w:sz w:val="24"/>
                <w:szCs w:val="24"/>
                <w:lang w:eastAsia="en-GB"/>
              </w:rPr>
              <w:t>old the date” had email circulated</w:t>
            </w:r>
            <w:r>
              <w:rPr>
                <w:rFonts w:ascii="Calibri" w:hAnsi="Calibri" w:cs="Arial"/>
                <w:bCs/>
                <w:sz w:val="24"/>
                <w:szCs w:val="24"/>
                <w:lang w:eastAsia="en-GB"/>
              </w:rPr>
              <w:t xml:space="preserve"> to ROs and EROs</w:t>
            </w:r>
          </w:p>
          <w:p w14:paraId="00BE8CD1" w14:textId="77777777" w:rsidR="003C5245" w:rsidRDefault="003C5245" w:rsidP="00721BF9">
            <w:pPr>
              <w:pStyle w:val="ListParagraph"/>
              <w:numPr>
                <w:ilvl w:val="0"/>
                <w:numId w:val="1"/>
              </w:numPr>
              <w:tabs>
                <w:tab w:val="left" w:pos="709"/>
              </w:tabs>
              <w:spacing w:after="240"/>
              <w:rPr>
                <w:rFonts w:ascii="Calibri" w:hAnsi="Calibri" w:cs="Arial"/>
                <w:bCs/>
                <w:sz w:val="24"/>
                <w:szCs w:val="24"/>
                <w:lang w:eastAsia="en-GB"/>
              </w:rPr>
            </w:pPr>
            <w:r>
              <w:rPr>
                <w:rFonts w:ascii="Calibri" w:hAnsi="Calibri" w:cs="Arial"/>
                <w:bCs/>
                <w:sz w:val="24"/>
                <w:szCs w:val="24"/>
                <w:lang w:eastAsia="en-GB"/>
              </w:rPr>
              <w:t xml:space="preserve">Working Group established to plan </w:t>
            </w:r>
            <w:proofErr w:type="gramStart"/>
            <w:r>
              <w:rPr>
                <w:rFonts w:ascii="Calibri" w:hAnsi="Calibri" w:cs="Arial"/>
                <w:bCs/>
                <w:sz w:val="24"/>
                <w:szCs w:val="24"/>
                <w:lang w:eastAsia="en-GB"/>
              </w:rPr>
              <w:t>event</w:t>
            </w:r>
            <w:proofErr w:type="gramEnd"/>
            <w:r>
              <w:rPr>
                <w:rFonts w:ascii="Calibri" w:hAnsi="Calibri" w:cs="Arial"/>
                <w:bCs/>
                <w:sz w:val="24"/>
                <w:szCs w:val="24"/>
                <w:lang w:eastAsia="en-GB"/>
              </w:rPr>
              <w:t xml:space="preserve"> </w:t>
            </w:r>
          </w:p>
          <w:p w14:paraId="19CFF21D" w14:textId="22B43893" w:rsidR="003C5245" w:rsidRPr="003C5245" w:rsidRDefault="003C5245" w:rsidP="00721BF9">
            <w:pPr>
              <w:pStyle w:val="ListParagraph"/>
              <w:numPr>
                <w:ilvl w:val="0"/>
                <w:numId w:val="1"/>
              </w:numPr>
              <w:tabs>
                <w:tab w:val="left" w:pos="709"/>
              </w:tabs>
              <w:spacing w:after="240"/>
              <w:rPr>
                <w:rFonts w:ascii="Calibri" w:hAnsi="Calibri" w:cs="Arial"/>
                <w:bCs/>
                <w:sz w:val="24"/>
                <w:szCs w:val="24"/>
                <w:lang w:eastAsia="en-GB"/>
              </w:rPr>
            </w:pPr>
            <w:r w:rsidRPr="003C5245">
              <w:rPr>
                <w:rFonts w:ascii="Calibri" w:hAnsi="Calibri" w:cs="Arial"/>
                <w:b/>
                <w:sz w:val="24"/>
                <w:szCs w:val="24"/>
                <w:lang w:eastAsia="en-GB"/>
              </w:rPr>
              <w:t>ACTION</w:t>
            </w:r>
            <w:r>
              <w:rPr>
                <w:rFonts w:ascii="Calibri" w:hAnsi="Calibri" w:cs="Arial"/>
                <w:bCs/>
                <w:sz w:val="24"/>
                <w:szCs w:val="24"/>
                <w:lang w:eastAsia="en-GB"/>
              </w:rPr>
              <w:t xml:space="preserve"> – to remain a standing item on the agenda </w:t>
            </w:r>
          </w:p>
        </w:tc>
        <w:tc>
          <w:tcPr>
            <w:tcW w:w="1134" w:type="dxa"/>
          </w:tcPr>
          <w:p w14:paraId="579A4689" w14:textId="77777777" w:rsidR="00211DCE" w:rsidRDefault="00211DCE" w:rsidP="00211DCE">
            <w:pPr>
              <w:jc w:val="center"/>
              <w:rPr>
                <w:b/>
                <w:sz w:val="24"/>
                <w:szCs w:val="24"/>
              </w:rPr>
            </w:pPr>
          </w:p>
          <w:p w14:paraId="52B5C2A1" w14:textId="77777777" w:rsidR="00C81C37" w:rsidRDefault="00C81C37" w:rsidP="00211DCE">
            <w:pPr>
              <w:jc w:val="center"/>
              <w:rPr>
                <w:b/>
                <w:sz w:val="24"/>
                <w:szCs w:val="24"/>
              </w:rPr>
            </w:pPr>
          </w:p>
          <w:p w14:paraId="5209BDE8" w14:textId="77777777" w:rsidR="00C81C37" w:rsidRDefault="00C81C37" w:rsidP="00211DCE">
            <w:pPr>
              <w:jc w:val="center"/>
              <w:rPr>
                <w:b/>
                <w:sz w:val="24"/>
                <w:szCs w:val="24"/>
              </w:rPr>
            </w:pPr>
          </w:p>
          <w:p w14:paraId="284E3577" w14:textId="77777777" w:rsidR="00C81C37" w:rsidRDefault="00C81C37" w:rsidP="00211DCE">
            <w:pPr>
              <w:jc w:val="center"/>
              <w:rPr>
                <w:b/>
                <w:sz w:val="24"/>
                <w:szCs w:val="24"/>
              </w:rPr>
            </w:pPr>
          </w:p>
          <w:p w14:paraId="5987FCC1" w14:textId="41D419D5" w:rsidR="00C81C37" w:rsidRPr="007C71E0" w:rsidRDefault="00C81C37" w:rsidP="00211DCE">
            <w:pPr>
              <w:jc w:val="center"/>
              <w:rPr>
                <w:b/>
                <w:sz w:val="24"/>
                <w:szCs w:val="24"/>
              </w:rPr>
            </w:pPr>
            <w:r>
              <w:rPr>
                <w:b/>
                <w:sz w:val="24"/>
                <w:szCs w:val="24"/>
              </w:rPr>
              <w:t>CH</w:t>
            </w:r>
          </w:p>
        </w:tc>
      </w:tr>
      <w:tr w:rsidR="00211DCE" w:rsidRPr="007C71E0" w14:paraId="4AA3DBDF" w14:textId="77777777" w:rsidTr="003B6C80">
        <w:trPr>
          <w:gridAfter w:val="1"/>
          <w:wAfter w:w="34" w:type="dxa"/>
          <w:cantSplit/>
        </w:trPr>
        <w:tc>
          <w:tcPr>
            <w:tcW w:w="851" w:type="dxa"/>
            <w:shd w:val="clear" w:color="auto" w:fill="D9D9D9" w:themeFill="background1" w:themeFillShade="D9"/>
            <w:vAlign w:val="center"/>
          </w:tcPr>
          <w:p w14:paraId="4F7B3EBD" w14:textId="6F13D790" w:rsidR="00211DCE" w:rsidRDefault="00C86A47" w:rsidP="00211DCE">
            <w:pPr>
              <w:jc w:val="center"/>
              <w:rPr>
                <w:b/>
                <w:sz w:val="24"/>
                <w:szCs w:val="24"/>
              </w:rPr>
            </w:pPr>
            <w:r>
              <w:rPr>
                <w:b/>
                <w:sz w:val="24"/>
                <w:szCs w:val="24"/>
              </w:rPr>
              <w:lastRenderedPageBreak/>
              <w:t>9</w:t>
            </w:r>
            <w:r w:rsidR="00211DCE">
              <w:rPr>
                <w:b/>
                <w:sz w:val="24"/>
                <w:szCs w:val="24"/>
              </w:rPr>
              <w:t>.0</w:t>
            </w:r>
          </w:p>
        </w:tc>
        <w:tc>
          <w:tcPr>
            <w:tcW w:w="3260" w:type="dxa"/>
            <w:shd w:val="clear" w:color="auto" w:fill="D9D9D9" w:themeFill="background1" w:themeFillShade="D9"/>
            <w:vAlign w:val="center"/>
          </w:tcPr>
          <w:p w14:paraId="4622A576" w14:textId="37DDCC30" w:rsidR="00211DCE"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Preparation for UK Parliamentary General Election </w:t>
            </w:r>
          </w:p>
        </w:tc>
        <w:tc>
          <w:tcPr>
            <w:tcW w:w="9356" w:type="dxa"/>
            <w:gridSpan w:val="2"/>
          </w:tcPr>
          <w:p w14:paraId="5DAD8B34" w14:textId="62D598CC" w:rsidR="00E640FC" w:rsidRPr="001D6990" w:rsidRDefault="00E640FC" w:rsidP="00E640FC">
            <w:pPr>
              <w:tabs>
                <w:tab w:val="left" w:pos="709"/>
              </w:tabs>
              <w:spacing w:after="240"/>
              <w:rPr>
                <w:rFonts w:ascii="Calibri" w:hAnsi="Calibri" w:cs="Arial"/>
                <w:b/>
                <w:bCs/>
                <w:sz w:val="24"/>
                <w:szCs w:val="24"/>
                <w:lang w:eastAsia="en-GB"/>
              </w:rPr>
            </w:pPr>
            <w:r w:rsidRPr="001D6990">
              <w:rPr>
                <w:rFonts w:ascii="Calibri" w:hAnsi="Calibri" w:cs="Arial"/>
                <w:b/>
                <w:bCs/>
                <w:sz w:val="24"/>
                <w:szCs w:val="24"/>
                <w:lang w:eastAsia="en-GB"/>
              </w:rPr>
              <w:t xml:space="preserve">General Update </w:t>
            </w:r>
          </w:p>
          <w:p w14:paraId="61B69CDB" w14:textId="4F8948C4" w:rsidR="001D6990" w:rsidRDefault="001D6990" w:rsidP="001D699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PD noted the </w:t>
            </w:r>
            <w:r w:rsidR="00F47383">
              <w:rPr>
                <w:rFonts w:ascii="Calibri" w:hAnsi="Calibri" w:cs="Arial"/>
                <w:sz w:val="24"/>
                <w:szCs w:val="24"/>
                <w:lang w:eastAsia="en-GB"/>
              </w:rPr>
              <w:t xml:space="preserve">factors to be considered in supporting </w:t>
            </w:r>
            <w:r>
              <w:rPr>
                <w:rFonts w:ascii="Calibri" w:hAnsi="Calibri" w:cs="Arial"/>
                <w:sz w:val="24"/>
                <w:szCs w:val="24"/>
                <w:lang w:eastAsia="en-GB"/>
              </w:rPr>
              <w:t xml:space="preserve">planning for next </w:t>
            </w:r>
            <w:proofErr w:type="gramStart"/>
            <w:r>
              <w:rPr>
                <w:rFonts w:ascii="Calibri" w:hAnsi="Calibri" w:cs="Arial"/>
                <w:sz w:val="24"/>
                <w:szCs w:val="24"/>
                <w:lang w:eastAsia="en-GB"/>
              </w:rPr>
              <w:t xml:space="preserve">UKPGE </w:t>
            </w:r>
            <w:r w:rsidR="00F47383">
              <w:rPr>
                <w:rFonts w:ascii="Calibri" w:hAnsi="Calibri" w:cs="Arial"/>
                <w:sz w:val="24"/>
                <w:szCs w:val="24"/>
                <w:lang w:eastAsia="en-GB"/>
              </w:rPr>
              <w:t>:</w:t>
            </w:r>
            <w:proofErr w:type="gramEnd"/>
            <w:r w:rsidR="00F47383">
              <w:rPr>
                <w:rFonts w:ascii="Calibri" w:hAnsi="Calibri" w:cs="Arial"/>
                <w:sz w:val="24"/>
                <w:szCs w:val="24"/>
                <w:lang w:eastAsia="en-GB"/>
              </w:rPr>
              <w:t xml:space="preserve"> </w:t>
            </w:r>
            <w:r>
              <w:rPr>
                <w:rFonts w:ascii="Calibri" w:hAnsi="Calibri" w:cs="Arial"/>
                <w:sz w:val="24"/>
                <w:szCs w:val="24"/>
                <w:lang w:eastAsia="en-GB"/>
              </w:rPr>
              <w:t>Elections Act, new UK constituency boundaries, current canvas and review of polling arrangements.</w:t>
            </w:r>
          </w:p>
          <w:p w14:paraId="292B61AB" w14:textId="6E4E5C46" w:rsidR="001D6990" w:rsidRDefault="001D6990" w:rsidP="001D699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SI will be made identifying the RO for each constituency.</w:t>
            </w:r>
          </w:p>
          <w:p w14:paraId="299C3ABB" w14:textId="72A1A3BA" w:rsidR="00E640FC" w:rsidRPr="001D6990" w:rsidRDefault="00E640FC" w:rsidP="00E640FC">
            <w:pPr>
              <w:tabs>
                <w:tab w:val="left" w:pos="709"/>
              </w:tabs>
              <w:spacing w:after="240"/>
              <w:rPr>
                <w:rFonts w:ascii="Calibri" w:hAnsi="Calibri" w:cs="Arial"/>
                <w:b/>
                <w:bCs/>
                <w:sz w:val="24"/>
                <w:szCs w:val="24"/>
                <w:lang w:eastAsia="en-GB"/>
              </w:rPr>
            </w:pPr>
            <w:r w:rsidRPr="001D6990">
              <w:rPr>
                <w:rFonts w:ascii="Calibri" w:hAnsi="Calibri" w:cs="Arial"/>
                <w:b/>
                <w:bCs/>
                <w:sz w:val="24"/>
                <w:szCs w:val="24"/>
                <w:lang w:eastAsia="en-GB"/>
              </w:rPr>
              <w:t xml:space="preserve">Elections Act 2022: Next Stages </w:t>
            </w:r>
          </w:p>
          <w:p w14:paraId="08156488" w14:textId="0C115466" w:rsidR="001D6990" w:rsidRDefault="001D6990" w:rsidP="001D699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Paper circulated showing the sequence for the implementation of the next stages of the Act.</w:t>
            </w:r>
          </w:p>
          <w:p w14:paraId="74896518" w14:textId="041118BC" w:rsidR="001D6990" w:rsidRPr="00E640FC" w:rsidRDefault="001D6990" w:rsidP="001D699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These will </w:t>
            </w:r>
            <w:r w:rsidR="0090420A">
              <w:rPr>
                <w:rFonts w:ascii="Calibri" w:hAnsi="Calibri" w:cs="Arial"/>
                <w:sz w:val="24"/>
                <w:szCs w:val="24"/>
                <w:lang w:eastAsia="en-GB"/>
              </w:rPr>
              <w:t xml:space="preserve">include online absent vote applications for UK elections, </w:t>
            </w:r>
            <w:r w:rsidR="0090420A">
              <w:rPr>
                <w:rFonts w:eastAsia="Times New Roman" w:cstheme="minorHAnsi"/>
                <w:sz w:val="24"/>
                <w:szCs w:val="24"/>
                <w:lang w:eastAsia="en-GB"/>
              </w:rPr>
              <w:t xml:space="preserve">removal </w:t>
            </w:r>
            <w:proofErr w:type="gramStart"/>
            <w:r w:rsidR="0090420A">
              <w:rPr>
                <w:rFonts w:eastAsia="Times New Roman" w:cstheme="minorHAnsi"/>
                <w:sz w:val="24"/>
                <w:szCs w:val="24"/>
                <w:lang w:eastAsia="en-GB"/>
              </w:rPr>
              <w:t xml:space="preserve">of </w:t>
            </w:r>
            <w:r w:rsidR="0090420A" w:rsidRPr="00F13CAF">
              <w:rPr>
                <w:rFonts w:eastAsia="Times New Roman" w:cstheme="minorHAnsi"/>
                <w:sz w:val="24"/>
                <w:szCs w:val="24"/>
                <w:lang w:eastAsia="en-GB"/>
              </w:rPr>
              <w:t xml:space="preserve"> ‘</w:t>
            </w:r>
            <w:proofErr w:type="gramEnd"/>
            <w:r w:rsidR="0090420A" w:rsidRPr="00F13CAF">
              <w:rPr>
                <w:rFonts w:eastAsia="Times New Roman" w:cstheme="minorHAnsi"/>
                <w:sz w:val="24"/>
                <w:szCs w:val="24"/>
                <w:lang w:eastAsia="en-GB"/>
              </w:rPr>
              <w:t>fifteen-year rule’</w:t>
            </w:r>
            <w:r w:rsidR="0090420A">
              <w:rPr>
                <w:rFonts w:eastAsia="Times New Roman" w:cstheme="minorHAnsi"/>
                <w:sz w:val="24"/>
                <w:szCs w:val="24"/>
                <w:lang w:eastAsia="en-GB"/>
              </w:rPr>
              <w:t xml:space="preserve"> for overseas electors and introduction of restrictions on handling of postal votes.</w:t>
            </w:r>
          </w:p>
          <w:p w14:paraId="2374CC95" w14:textId="5DACA9F3" w:rsidR="00403BCA" w:rsidRPr="001D6990" w:rsidRDefault="00E640FC" w:rsidP="00E640FC">
            <w:pPr>
              <w:tabs>
                <w:tab w:val="left" w:pos="709"/>
              </w:tabs>
              <w:spacing w:after="240"/>
              <w:rPr>
                <w:rFonts w:ascii="Calibri" w:hAnsi="Calibri" w:cs="Arial"/>
                <w:b/>
                <w:bCs/>
                <w:i/>
                <w:iCs/>
                <w:sz w:val="24"/>
                <w:szCs w:val="24"/>
                <w:lang w:eastAsia="en-GB"/>
              </w:rPr>
            </w:pPr>
            <w:r w:rsidRPr="001D6990">
              <w:rPr>
                <w:rFonts w:ascii="Calibri" w:hAnsi="Calibri" w:cs="Arial"/>
                <w:b/>
                <w:bCs/>
                <w:sz w:val="24"/>
                <w:szCs w:val="24"/>
                <w:lang w:eastAsia="en-GB"/>
              </w:rPr>
              <w:t xml:space="preserve">Divergence issues </w:t>
            </w:r>
          </w:p>
          <w:p w14:paraId="3E7F3A66" w14:textId="728D84EF" w:rsidR="001D6990" w:rsidRPr="00E640FC" w:rsidRDefault="0090420A" w:rsidP="001D699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Note that a Divergence Task Group has been established following the model of the Expert Panel to support planning for measures to address divergences across devolved administrations.  Given the aim to introduce online absent vote application from October, there are significant challenges around EMS (IT) systems and the forms to be deployed.</w:t>
            </w:r>
          </w:p>
        </w:tc>
        <w:tc>
          <w:tcPr>
            <w:tcW w:w="1134" w:type="dxa"/>
          </w:tcPr>
          <w:p w14:paraId="640FBBC8" w14:textId="722CEDE9" w:rsidR="003B120D" w:rsidRPr="007C71E0" w:rsidRDefault="003B120D" w:rsidP="00211DCE">
            <w:pPr>
              <w:jc w:val="center"/>
              <w:rPr>
                <w:b/>
                <w:sz w:val="24"/>
                <w:szCs w:val="24"/>
              </w:rPr>
            </w:pPr>
          </w:p>
        </w:tc>
      </w:tr>
      <w:tr w:rsidR="00211DCE" w:rsidRPr="007C71E0" w14:paraId="7A8B5403" w14:textId="77777777" w:rsidTr="003B6C80">
        <w:trPr>
          <w:gridAfter w:val="1"/>
          <w:wAfter w:w="34" w:type="dxa"/>
          <w:cantSplit/>
        </w:trPr>
        <w:tc>
          <w:tcPr>
            <w:tcW w:w="851" w:type="dxa"/>
            <w:shd w:val="clear" w:color="auto" w:fill="D9D9D9" w:themeFill="background1" w:themeFillShade="D9"/>
            <w:vAlign w:val="center"/>
          </w:tcPr>
          <w:p w14:paraId="0B36C94A" w14:textId="04733000" w:rsidR="00211DCE" w:rsidRDefault="00C86A47" w:rsidP="00211DCE">
            <w:pPr>
              <w:jc w:val="center"/>
              <w:rPr>
                <w:b/>
                <w:sz w:val="24"/>
                <w:szCs w:val="24"/>
              </w:rPr>
            </w:pPr>
            <w:r>
              <w:rPr>
                <w:b/>
                <w:sz w:val="24"/>
                <w:szCs w:val="24"/>
              </w:rPr>
              <w:lastRenderedPageBreak/>
              <w:t>10</w:t>
            </w:r>
            <w:r w:rsidR="00211DCE">
              <w:rPr>
                <w:b/>
                <w:sz w:val="24"/>
                <w:szCs w:val="24"/>
              </w:rPr>
              <w:t>.0</w:t>
            </w:r>
          </w:p>
        </w:tc>
        <w:tc>
          <w:tcPr>
            <w:tcW w:w="3260" w:type="dxa"/>
            <w:shd w:val="clear" w:color="auto" w:fill="D9D9D9" w:themeFill="background1" w:themeFillShade="D9"/>
            <w:vAlign w:val="center"/>
          </w:tcPr>
          <w:p w14:paraId="4FD4D61A" w14:textId="7F38B450" w:rsidR="00211DCE"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Statutory Reviews of Polling Arrangements </w:t>
            </w:r>
          </w:p>
        </w:tc>
        <w:tc>
          <w:tcPr>
            <w:tcW w:w="9356" w:type="dxa"/>
            <w:gridSpan w:val="2"/>
          </w:tcPr>
          <w:p w14:paraId="443B1C5D" w14:textId="77777777" w:rsidR="00344A36" w:rsidRDefault="0090420A" w:rsidP="00204F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Paper circulated noting </w:t>
            </w:r>
            <w:r w:rsidR="00C81C37">
              <w:rPr>
                <w:rFonts w:ascii="Calibri" w:hAnsi="Calibri" w:cs="Arial"/>
                <w:sz w:val="24"/>
                <w:szCs w:val="24"/>
                <w:lang w:eastAsia="en-GB"/>
              </w:rPr>
              <w:t>issues arising from the competing areas of work and related deadlines.  New UK boundaries require polling districts to be reviewed</w:t>
            </w:r>
            <w:r w:rsidR="00474475">
              <w:rPr>
                <w:rFonts w:ascii="Calibri" w:hAnsi="Calibri" w:cs="Arial"/>
                <w:sz w:val="24"/>
                <w:szCs w:val="24"/>
                <w:lang w:eastAsia="en-GB"/>
              </w:rPr>
              <w:t>.  Registers will be published on 1 December.  ROs and EROs need to be prepared for a UKPGE on the new constituency boundaries during 2024.  Any by-election or recall petition would need to be on existing boundaries.  Councils need to complete periodic statutory review of polling arrangements in the 16 month period from 1 October 2023.</w:t>
            </w:r>
          </w:p>
          <w:p w14:paraId="7EC95DF0" w14:textId="6CC0F99C" w:rsidR="00474475" w:rsidRDefault="00474475" w:rsidP="00204F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Electoral Commission were to prepare guidance for ROs and EROs on review of polling arrangements in the context of these different workstreams and deadlines.</w:t>
            </w:r>
          </w:p>
          <w:p w14:paraId="5A1F03B5" w14:textId="77777777" w:rsidR="00474475" w:rsidRDefault="00474475" w:rsidP="00204F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DLUHC were considering the issues.</w:t>
            </w:r>
          </w:p>
          <w:p w14:paraId="67678244" w14:textId="191CC1A6" w:rsidR="00474475" w:rsidRPr="00204F32" w:rsidRDefault="00474475" w:rsidP="00204F32">
            <w:pPr>
              <w:pStyle w:val="ListParagraph"/>
              <w:numPr>
                <w:ilvl w:val="0"/>
                <w:numId w:val="1"/>
              </w:numPr>
              <w:tabs>
                <w:tab w:val="left" w:pos="709"/>
              </w:tabs>
              <w:spacing w:after="240"/>
              <w:rPr>
                <w:rFonts w:ascii="Calibri" w:hAnsi="Calibri" w:cs="Arial"/>
                <w:sz w:val="24"/>
                <w:szCs w:val="24"/>
                <w:lang w:eastAsia="en-GB"/>
              </w:rPr>
            </w:pPr>
            <w:r w:rsidRPr="00474475">
              <w:rPr>
                <w:rFonts w:ascii="Calibri" w:hAnsi="Calibri" w:cs="Arial"/>
                <w:b/>
                <w:bCs/>
                <w:sz w:val="24"/>
                <w:szCs w:val="24"/>
                <w:lang w:eastAsia="en-GB"/>
              </w:rPr>
              <w:t>ACTION</w:t>
            </w:r>
            <w:r>
              <w:rPr>
                <w:rFonts w:ascii="Calibri" w:hAnsi="Calibri" w:cs="Arial"/>
                <w:sz w:val="24"/>
                <w:szCs w:val="24"/>
                <w:lang w:eastAsia="en-GB"/>
              </w:rPr>
              <w:t xml:space="preserve"> CH to circulate paper to ROs and EROs proposing an approach to sequencing the various activities – modifying polling districts now to allow for publication </w:t>
            </w:r>
            <w:proofErr w:type="gramStart"/>
            <w:r>
              <w:rPr>
                <w:rFonts w:ascii="Calibri" w:hAnsi="Calibri" w:cs="Arial"/>
                <w:sz w:val="24"/>
                <w:szCs w:val="24"/>
                <w:lang w:eastAsia="en-GB"/>
              </w:rPr>
              <w:t>on the basis of</w:t>
            </w:r>
            <w:proofErr w:type="gramEnd"/>
            <w:r>
              <w:rPr>
                <w:rFonts w:ascii="Calibri" w:hAnsi="Calibri" w:cs="Arial"/>
                <w:sz w:val="24"/>
                <w:szCs w:val="24"/>
                <w:lang w:eastAsia="en-GB"/>
              </w:rPr>
              <w:t xml:space="preserve"> new constituencies, allowing a later full review of polling arrangements. </w:t>
            </w:r>
          </w:p>
        </w:tc>
        <w:tc>
          <w:tcPr>
            <w:tcW w:w="1134" w:type="dxa"/>
          </w:tcPr>
          <w:p w14:paraId="7DD32D64" w14:textId="77777777" w:rsidR="00211DCE" w:rsidRDefault="00211DCE" w:rsidP="00211DCE">
            <w:pPr>
              <w:jc w:val="center"/>
              <w:rPr>
                <w:b/>
                <w:sz w:val="24"/>
                <w:szCs w:val="24"/>
              </w:rPr>
            </w:pPr>
          </w:p>
          <w:p w14:paraId="632B0399" w14:textId="77777777" w:rsidR="00474475" w:rsidRDefault="00474475" w:rsidP="00211DCE">
            <w:pPr>
              <w:jc w:val="center"/>
              <w:rPr>
                <w:b/>
                <w:sz w:val="24"/>
                <w:szCs w:val="24"/>
              </w:rPr>
            </w:pPr>
          </w:p>
          <w:p w14:paraId="240CAB1A" w14:textId="77777777" w:rsidR="00474475" w:rsidRDefault="00474475" w:rsidP="00211DCE">
            <w:pPr>
              <w:jc w:val="center"/>
              <w:rPr>
                <w:b/>
                <w:sz w:val="24"/>
                <w:szCs w:val="24"/>
              </w:rPr>
            </w:pPr>
          </w:p>
          <w:p w14:paraId="291A4F4E" w14:textId="77777777" w:rsidR="00474475" w:rsidRDefault="00474475" w:rsidP="00211DCE">
            <w:pPr>
              <w:jc w:val="center"/>
              <w:rPr>
                <w:b/>
                <w:sz w:val="24"/>
                <w:szCs w:val="24"/>
              </w:rPr>
            </w:pPr>
          </w:p>
          <w:p w14:paraId="39DC5FE0" w14:textId="77777777" w:rsidR="00474475" w:rsidRDefault="00474475" w:rsidP="00211DCE">
            <w:pPr>
              <w:jc w:val="center"/>
              <w:rPr>
                <w:b/>
                <w:sz w:val="24"/>
                <w:szCs w:val="24"/>
              </w:rPr>
            </w:pPr>
          </w:p>
          <w:p w14:paraId="5E2BDA9A" w14:textId="77777777" w:rsidR="00474475" w:rsidRDefault="00474475" w:rsidP="00211DCE">
            <w:pPr>
              <w:jc w:val="center"/>
              <w:rPr>
                <w:b/>
                <w:sz w:val="24"/>
                <w:szCs w:val="24"/>
              </w:rPr>
            </w:pPr>
          </w:p>
          <w:p w14:paraId="450519D4" w14:textId="77777777" w:rsidR="00474475" w:rsidRDefault="00474475" w:rsidP="00211DCE">
            <w:pPr>
              <w:jc w:val="center"/>
              <w:rPr>
                <w:b/>
                <w:sz w:val="24"/>
                <w:szCs w:val="24"/>
              </w:rPr>
            </w:pPr>
          </w:p>
          <w:p w14:paraId="32728B15" w14:textId="77777777" w:rsidR="00474475" w:rsidRDefault="00474475" w:rsidP="00211DCE">
            <w:pPr>
              <w:jc w:val="center"/>
              <w:rPr>
                <w:b/>
                <w:sz w:val="24"/>
                <w:szCs w:val="24"/>
              </w:rPr>
            </w:pPr>
          </w:p>
          <w:p w14:paraId="2D294360" w14:textId="77777777" w:rsidR="00474475" w:rsidRDefault="00474475" w:rsidP="00211DCE">
            <w:pPr>
              <w:jc w:val="center"/>
              <w:rPr>
                <w:b/>
                <w:sz w:val="24"/>
                <w:szCs w:val="24"/>
              </w:rPr>
            </w:pPr>
          </w:p>
          <w:p w14:paraId="678CA841" w14:textId="77777777" w:rsidR="00474475" w:rsidRDefault="00474475" w:rsidP="00211DCE">
            <w:pPr>
              <w:jc w:val="center"/>
              <w:rPr>
                <w:b/>
                <w:sz w:val="24"/>
                <w:szCs w:val="24"/>
              </w:rPr>
            </w:pPr>
          </w:p>
          <w:p w14:paraId="08FD5AA6" w14:textId="4D76914F" w:rsidR="00474475" w:rsidRPr="007C71E0" w:rsidRDefault="00474475" w:rsidP="00211DCE">
            <w:pPr>
              <w:jc w:val="center"/>
              <w:rPr>
                <w:b/>
                <w:sz w:val="24"/>
                <w:szCs w:val="24"/>
              </w:rPr>
            </w:pPr>
            <w:r>
              <w:rPr>
                <w:b/>
                <w:sz w:val="24"/>
                <w:szCs w:val="24"/>
              </w:rPr>
              <w:t>CH</w:t>
            </w:r>
          </w:p>
        </w:tc>
      </w:tr>
      <w:tr w:rsidR="00211DCE" w:rsidRPr="007C71E0" w14:paraId="09601763" w14:textId="77777777" w:rsidTr="003B6C80">
        <w:trPr>
          <w:gridAfter w:val="1"/>
          <w:wAfter w:w="34" w:type="dxa"/>
          <w:cantSplit/>
        </w:trPr>
        <w:tc>
          <w:tcPr>
            <w:tcW w:w="851" w:type="dxa"/>
            <w:shd w:val="clear" w:color="auto" w:fill="D9D9D9" w:themeFill="background1" w:themeFillShade="D9"/>
            <w:vAlign w:val="center"/>
          </w:tcPr>
          <w:p w14:paraId="4E2302C1" w14:textId="2C67F763" w:rsidR="00211DCE" w:rsidRPr="00485785" w:rsidRDefault="00211DCE" w:rsidP="00211DCE">
            <w:pPr>
              <w:jc w:val="center"/>
              <w:rPr>
                <w:rFonts w:cstheme="minorHAnsi"/>
                <w:b/>
                <w:sz w:val="24"/>
                <w:szCs w:val="24"/>
              </w:rPr>
            </w:pPr>
            <w:r>
              <w:rPr>
                <w:rFonts w:cstheme="minorHAnsi"/>
                <w:b/>
                <w:sz w:val="24"/>
                <w:szCs w:val="24"/>
              </w:rPr>
              <w:t>1</w:t>
            </w:r>
            <w:r w:rsidR="00C86A47">
              <w:rPr>
                <w:rFonts w:cstheme="minorHAnsi"/>
                <w:b/>
                <w:sz w:val="24"/>
                <w:szCs w:val="24"/>
              </w:rPr>
              <w:t>1</w:t>
            </w:r>
            <w:r w:rsidRPr="00485785">
              <w:rPr>
                <w:rFonts w:cstheme="minorHAnsi"/>
                <w:b/>
                <w:sz w:val="24"/>
                <w:szCs w:val="24"/>
              </w:rPr>
              <w:t>.0</w:t>
            </w:r>
          </w:p>
        </w:tc>
        <w:tc>
          <w:tcPr>
            <w:tcW w:w="3260" w:type="dxa"/>
            <w:shd w:val="clear" w:color="auto" w:fill="D9D9D9" w:themeFill="background1" w:themeFillShade="D9"/>
            <w:vAlign w:val="center"/>
          </w:tcPr>
          <w:p w14:paraId="302D9622" w14:textId="5190D44B" w:rsidR="00211DCE"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Response to </w:t>
            </w:r>
            <w:hyperlink r:id="rId8" w:anchor=":~:text=This%20consultation%20seeks%20to%20deliver,young%20people%20and%20foreign%20nationals." w:history="1">
              <w:r w:rsidRPr="00E640FC">
                <w:rPr>
                  <w:rStyle w:val="Hyperlink"/>
                  <w:rFonts w:ascii="Calibri" w:hAnsi="Calibri" w:cs="Arial"/>
                  <w:b/>
                  <w:sz w:val="24"/>
                  <w:szCs w:val="24"/>
                  <w:lang w:eastAsia="en-GB"/>
                </w:rPr>
                <w:t>Scottish Government Consultation on Electoral Reform</w:t>
              </w:r>
            </w:hyperlink>
            <w:r w:rsidRPr="00E640FC">
              <w:rPr>
                <w:rFonts w:ascii="Calibri" w:hAnsi="Calibri" w:cs="Arial"/>
                <w:b/>
                <w:sz w:val="24"/>
                <w:szCs w:val="24"/>
                <w:lang w:eastAsia="en-GB"/>
              </w:rPr>
              <w:t xml:space="preserve"> </w:t>
            </w:r>
          </w:p>
        </w:tc>
        <w:tc>
          <w:tcPr>
            <w:tcW w:w="9356" w:type="dxa"/>
            <w:gridSpan w:val="2"/>
          </w:tcPr>
          <w:p w14:paraId="5FE55F08" w14:textId="757127A9" w:rsidR="003B120D" w:rsidRPr="00204F32" w:rsidRDefault="00474475" w:rsidP="00204F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EMB response to the consultation had been submitted 14 March.  Noted</w:t>
            </w:r>
          </w:p>
        </w:tc>
        <w:tc>
          <w:tcPr>
            <w:tcW w:w="1134" w:type="dxa"/>
          </w:tcPr>
          <w:p w14:paraId="7D7B9716" w14:textId="074DB7D6" w:rsidR="00211DCE" w:rsidRPr="007C71E0" w:rsidRDefault="00211DCE" w:rsidP="00211DCE">
            <w:pPr>
              <w:jc w:val="center"/>
              <w:rPr>
                <w:b/>
                <w:sz w:val="24"/>
                <w:szCs w:val="24"/>
              </w:rPr>
            </w:pPr>
          </w:p>
        </w:tc>
      </w:tr>
      <w:tr w:rsidR="00211DCE" w:rsidRPr="007C71E0" w14:paraId="5F3C2E45" w14:textId="77777777" w:rsidTr="003B6C80">
        <w:trPr>
          <w:gridAfter w:val="1"/>
          <w:wAfter w:w="34" w:type="dxa"/>
          <w:cantSplit/>
        </w:trPr>
        <w:tc>
          <w:tcPr>
            <w:tcW w:w="851" w:type="dxa"/>
            <w:shd w:val="clear" w:color="auto" w:fill="D9D9D9" w:themeFill="background1" w:themeFillShade="D9"/>
            <w:vAlign w:val="center"/>
          </w:tcPr>
          <w:p w14:paraId="19231FFD" w14:textId="44782BA0" w:rsidR="00211DCE" w:rsidRDefault="00211DCE" w:rsidP="00211DCE">
            <w:pPr>
              <w:jc w:val="center"/>
              <w:rPr>
                <w:b/>
                <w:sz w:val="24"/>
                <w:szCs w:val="24"/>
              </w:rPr>
            </w:pPr>
            <w:r>
              <w:rPr>
                <w:b/>
                <w:sz w:val="24"/>
                <w:szCs w:val="24"/>
              </w:rPr>
              <w:t>12.0</w:t>
            </w:r>
          </w:p>
        </w:tc>
        <w:tc>
          <w:tcPr>
            <w:tcW w:w="3260" w:type="dxa"/>
            <w:shd w:val="clear" w:color="auto" w:fill="D9D9D9" w:themeFill="background1" w:themeFillShade="D9"/>
            <w:vAlign w:val="center"/>
          </w:tcPr>
          <w:p w14:paraId="738EE986" w14:textId="0E4E9FA9" w:rsidR="00211DCE" w:rsidRPr="00E640FC" w:rsidRDefault="00E640FC" w:rsidP="00211DCE">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Guidance for the delivery of a Scottish Independence Referendum </w:t>
            </w:r>
          </w:p>
        </w:tc>
        <w:tc>
          <w:tcPr>
            <w:tcW w:w="9356" w:type="dxa"/>
            <w:gridSpan w:val="2"/>
          </w:tcPr>
          <w:p w14:paraId="39B248C1" w14:textId="19ECA70A" w:rsidR="00211DCE" w:rsidRDefault="00474475"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Full suite of guidance on the delivery of a Scottish </w:t>
            </w:r>
            <w:r w:rsidR="00F47383">
              <w:rPr>
                <w:rFonts w:ascii="Calibri" w:hAnsi="Calibri" w:cs="Arial"/>
                <w:sz w:val="24"/>
                <w:szCs w:val="24"/>
                <w:lang w:eastAsia="en-GB"/>
              </w:rPr>
              <w:t>I</w:t>
            </w:r>
            <w:r>
              <w:rPr>
                <w:rFonts w:ascii="Calibri" w:hAnsi="Calibri" w:cs="Arial"/>
                <w:sz w:val="24"/>
                <w:szCs w:val="24"/>
                <w:lang w:eastAsia="en-GB"/>
              </w:rPr>
              <w:t>ndependence Referendum under the Referendum (Scotland) Act 2020 had been completed.</w:t>
            </w:r>
          </w:p>
          <w:p w14:paraId="4CA1B7DC" w14:textId="02DEF29C" w:rsidR="00474475" w:rsidRPr="0073707F" w:rsidRDefault="00474475"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Guidance would need to be reviewed and updated ahead of any referendum to ensure it reflected current electoral practice.</w:t>
            </w:r>
          </w:p>
        </w:tc>
        <w:tc>
          <w:tcPr>
            <w:tcW w:w="1134" w:type="dxa"/>
          </w:tcPr>
          <w:p w14:paraId="73174843" w14:textId="77777777" w:rsidR="00211DCE" w:rsidRPr="007C71E0" w:rsidRDefault="00211DCE" w:rsidP="00211DCE">
            <w:pPr>
              <w:jc w:val="center"/>
              <w:rPr>
                <w:b/>
                <w:sz w:val="24"/>
                <w:szCs w:val="24"/>
              </w:rPr>
            </w:pPr>
          </w:p>
        </w:tc>
      </w:tr>
      <w:tr w:rsidR="003B120D" w:rsidRPr="007C71E0" w14:paraId="18CEF007" w14:textId="77777777" w:rsidTr="003B6C80">
        <w:trPr>
          <w:gridAfter w:val="1"/>
          <w:wAfter w:w="34" w:type="dxa"/>
          <w:cantSplit/>
        </w:trPr>
        <w:tc>
          <w:tcPr>
            <w:tcW w:w="851" w:type="dxa"/>
            <w:shd w:val="clear" w:color="auto" w:fill="D9D9D9" w:themeFill="background1" w:themeFillShade="D9"/>
            <w:vAlign w:val="center"/>
          </w:tcPr>
          <w:p w14:paraId="161E56F0" w14:textId="48490236" w:rsidR="003B120D" w:rsidRDefault="003B120D" w:rsidP="00211DCE">
            <w:pPr>
              <w:jc w:val="center"/>
              <w:rPr>
                <w:b/>
                <w:sz w:val="24"/>
                <w:szCs w:val="24"/>
              </w:rPr>
            </w:pPr>
            <w:r>
              <w:rPr>
                <w:b/>
                <w:sz w:val="24"/>
                <w:szCs w:val="24"/>
              </w:rPr>
              <w:lastRenderedPageBreak/>
              <w:t xml:space="preserve">13.0 </w:t>
            </w:r>
          </w:p>
        </w:tc>
        <w:tc>
          <w:tcPr>
            <w:tcW w:w="3260" w:type="dxa"/>
            <w:shd w:val="clear" w:color="auto" w:fill="D9D9D9" w:themeFill="background1" w:themeFillShade="D9"/>
            <w:vAlign w:val="center"/>
          </w:tcPr>
          <w:p w14:paraId="24F9E61E" w14:textId="23C762D3" w:rsidR="003B120D" w:rsidRPr="00E640FC" w:rsidRDefault="00E640FC" w:rsidP="00211DCE">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eCounting for 2027 General Strategy </w:t>
            </w:r>
          </w:p>
        </w:tc>
        <w:tc>
          <w:tcPr>
            <w:tcW w:w="9356" w:type="dxa"/>
            <w:gridSpan w:val="2"/>
          </w:tcPr>
          <w:p w14:paraId="13B131AF" w14:textId="7F81AD55" w:rsidR="003B120D" w:rsidRDefault="00102E0D"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O</w:t>
            </w:r>
            <w:r w:rsidRPr="00102E0D">
              <w:rPr>
                <w:rFonts w:ascii="Calibri" w:hAnsi="Calibri" w:cs="Arial"/>
                <w:sz w:val="24"/>
                <w:szCs w:val="24"/>
                <w:lang w:eastAsia="en-GB"/>
              </w:rPr>
              <w:t>ral update from Convener</w:t>
            </w:r>
            <w:r>
              <w:rPr>
                <w:rFonts w:ascii="Calibri" w:hAnsi="Calibri" w:cs="Arial"/>
                <w:sz w:val="24"/>
                <w:szCs w:val="24"/>
                <w:lang w:eastAsia="en-GB"/>
              </w:rPr>
              <w:t>.  Paper had been supplied to ROs at SOLACE following a discussion between EMB and Scottish Government considering options for delivery of eCount for the 2027 council elections. Key driver was growing cost of eCount plus the 2022 experience where there were some problems with support from contractor.</w:t>
            </w:r>
          </w:p>
          <w:p w14:paraId="0FB25741" w14:textId="59277F98" w:rsidR="00102E0D" w:rsidRDefault="00102E0D"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Deadline of end July had been given for responses from ROs.  Currently no support for consolidated count centres.</w:t>
            </w:r>
          </w:p>
          <w:p w14:paraId="21FDD7D4" w14:textId="50062289" w:rsidR="00102E0D" w:rsidRPr="003B120D" w:rsidRDefault="00102E0D" w:rsidP="003B120D">
            <w:pPr>
              <w:pStyle w:val="ListParagraph"/>
              <w:numPr>
                <w:ilvl w:val="0"/>
                <w:numId w:val="1"/>
              </w:numPr>
              <w:tabs>
                <w:tab w:val="left" w:pos="709"/>
              </w:tabs>
              <w:spacing w:after="240"/>
              <w:rPr>
                <w:rFonts w:ascii="Calibri" w:hAnsi="Calibri" w:cs="Arial"/>
                <w:sz w:val="24"/>
                <w:szCs w:val="24"/>
                <w:lang w:eastAsia="en-GB"/>
              </w:rPr>
            </w:pPr>
            <w:r w:rsidRPr="00102E0D">
              <w:rPr>
                <w:rFonts w:ascii="Calibri" w:hAnsi="Calibri" w:cs="Arial"/>
                <w:b/>
                <w:bCs/>
                <w:sz w:val="24"/>
                <w:szCs w:val="24"/>
                <w:lang w:eastAsia="en-GB"/>
              </w:rPr>
              <w:t>ACTION</w:t>
            </w:r>
            <w:r>
              <w:rPr>
                <w:rFonts w:ascii="Calibri" w:hAnsi="Calibri" w:cs="Arial"/>
                <w:sz w:val="24"/>
                <w:szCs w:val="24"/>
                <w:lang w:eastAsia="en-GB"/>
              </w:rPr>
              <w:t xml:space="preserve"> – update to be given to future meeting of EMB</w:t>
            </w:r>
          </w:p>
        </w:tc>
        <w:tc>
          <w:tcPr>
            <w:tcW w:w="1134" w:type="dxa"/>
          </w:tcPr>
          <w:p w14:paraId="2691EA74" w14:textId="77777777" w:rsidR="003B120D" w:rsidRDefault="003B120D" w:rsidP="00211DCE">
            <w:pPr>
              <w:jc w:val="center"/>
              <w:rPr>
                <w:b/>
                <w:sz w:val="24"/>
                <w:szCs w:val="24"/>
              </w:rPr>
            </w:pPr>
          </w:p>
          <w:p w14:paraId="0A1D398A" w14:textId="77777777" w:rsidR="00102E0D" w:rsidRDefault="00102E0D" w:rsidP="00211DCE">
            <w:pPr>
              <w:jc w:val="center"/>
              <w:rPr>
                <w:b/>
                <w:sz w:val="24"/>
                <w:szCs w:val="24"/>
              </w:rPr>
            </w:pPr>
          </w:p>
          <w:p w14:paraId="77E776DD" w14:textId="77777777" w:rsidR="00102E0D" w:rsidRDefault="00102E0D" w:rsidP="00211DCE">
            <w:pPr>
              <w:jc w:val="center"/>
              <w:rPr>
                <w:b/>
                <w:sz w:val="24"/>
                <w:szCs w:val="24"/>
              </w:rPr>
            </w:pPr>
          </w:p>
          <w:p w14:paraId="632E44BD" w14:textId="77777777" w:rsidR="00102E0D" w:rsidRDefault="00102E0D" w:rsidP="00211DCE">
            <w:pPr>
              <w:jc w:val="center"/>
              <w:rPr>
                <w:b/>
                <w:sz w:val="24"/>
                <w:szCs w:val="24"/>
              </w:rPr>
            </w:pPr>
          </w:p>
          <w:p w14:paraId="224DAC12" w14:textId="5E62C3C6" w:rsidR="00102E0D" w:rsidRPr="007C71E0" w:rsidRDefault="00102E0D" w:rsidP="00211DCE">
            <w:pPr>
              <w:jc w:val="center"/>
              <w:rPr>
                <w:b/>
                <w:sz w:val="24"/>
                <w:szCs w:val="24"/>
              </w:rPr>
            </w:pPr>
            <w:r>
              <w:rPr>
                <w:b/>
                <w:sz w:val="24"/>
                <w:szCs w:val="24"/>
              </w:rPr>
              <w:t>MB</w:t>
            </w:r>
          </w:p>
        </w:tc>
      </w:tr>
      <w:tr w:rsidR="00E640FC" w:rsidRPr="007C71E0" w14:paraId="63577381" w14:textId="77777777" w:rsidTr="003B6C80">
        <w:trPr>
          <w:gridAfter w:val="1"/>
          <w:wAfter w:w="34" w:type="dxa"/>
          <w:cantSplit/>
        </w:trPr>
        <w:tc>
          <w:tcPr>
            <w:tcW w:w="851" w:type="dxa"/>
            <w:shd w:val="clear" w:color="auto" w:fill="D9D9D9" w:themeFill="background1" w:themeFillShade="D9"/>
            <w:vAlign w:val="center"/>
          </w:tcPr>
          <w:p w14:paraId="6AB27AE7" w14:textId="43272EF4" w:rsidR="00E640FC" w:rsidRDefault="00B20D9E" w:rsidP="00211DCE">
            <w:pPr>
              <w:jc w:val="center"/>
              <w:rPr>
                <w:b/>
                <w:sz w:val="24"/>
                <w:szCs w:val="24"/>
              </w:rPr>
            </w:pPr>
            <w:r>
              <w:rPr>
                <w:b/>
                <w:sz w:val="24"/>
                <w:szCs w:val="24"/>
              </w:rPr>
              <w:t>14.0</w:t>
            </w:r>
          </w:p>
        </w:tc>
        <w:tc>
          <w:tcPr>
            <w:tcW w:w="3260" w:type="dxa"/>
            <w:shd w:val="clear" w:color="auto" w:fill="D9D9D9" w:themeFill="background1" w:themeFillShade="D9"/>
            <w:vAlign w:val="center"/>
          </w:tcPr>
          <w:p w14:paraId="5C21D24C" w14:textId="23CA2965" w:rsidR="00E640FC" w:rsidRPr="00E640FC" w:rsidRDefault="00E640FC" w:rsidP="00E640FC">
            <w:pPr>
              <w:tabs>
                <w:tab w:val="left" w:pos="709"/>
              </w:tabs>
              <w:spacing w:after="240"/>
              <w:rPr>
                <w:rFonts w:ascii="Calibri" w:hAnsi="Calibri" w:cs="Arial"/>
                <w:b/>
                <w:sz w:val="24"/>
                <w:szCs w:val="24"/>
                <w:lang w:eastAsia="en-GB"/>
              </w:rPr>
            </w:pPr>
            <w:bookmarkStart w:id="0" w:name="_Hlk19790269"/>
            <w:r w:rsidRPr="00E640FC">
              <w:rPr>
                <w:rFonts w:ascii="Calibri" w:hAnsi="Calibri" w:cs="Arial"/>
                <w:b/>
                <w:sz w:val="24"/>
                <w:szCs w:val="24"/>
                <w:lang w:eastAsia="en-GB"/>
              </w:rPr>
              <w:t xml:space="preserve">Fujitsu Review of delivery of by-elections since May 2022 </w:t>
            </w:r>
            <w:bookmarkEnd w:id="0"/>
          </w:p>
        </w:tc>
        <w:tc>
          <w:tcPr>
            <w:tcW w:w="9356" w:type="dxa"/>
            <w:gridSpan w:val="2"/>
          </w:tcPr>
          <w:p w14:paraId="442F0F52" w14:textId="77777777" w:rsidR="00E640FC" w:rsidRDefault="00B20D9E"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Update following regular review of by-election performance by Fujitsu.</w:t>
            </w:r>
          </w:p>
          <w:p w14:paraId="1FE64974" w14:textId="77777777" w:rsidR="00B20D9E" w:rsidRDefault="00B20D9E"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Range of adjudication rates across different contests noted.  It was observed that there is an issue for the eCount system in the recognition of the numeral 1 with many voters now writing it in a way that is confused with a 7.</w:t>
            </w:r>
          </w:p>
          <w:p w14:paraId="188D9A68" w14:textId="38CA811B" w:rsidR="00B20D9E" w:rsidRPr="003B120D" w:rsidRDefault="00B20D9E" w:rsidP="003B120D">
            <w:pPr>
              <w:pStyle w:val="ListParagraph"/>
              <w:numPr>
                <w:ilvl w:val="0"/>
                <w:numId w:val="1"/>
              </w:numPr>
              <w:tabs>
                <w:tab w:val="left" w:pos="709"/>
              </w:tabs>
              <w:spacing w:after="240"/>
              <w:rPr>
                <w:rFonts w:ascii="Calibri" w:hAnsi="Calibri" w:cs="Arial"/>
                <w:sz w:val="24"/>
                <w:szCs w:val="24"/>
                <w:lang w:eastAsia="en-GB"/>
              </w:rPr>
            </w:pPr>
            <w:r w:rsidRPr="00B20D9E">
              <w:rPr>
                <w:rFonts w:ascii="Calibri" w:hAnsi="Calibri" w:cs="Arial"/>
                <w:b/>
                <w:bCs/>
                <w:sz w:val="24"/>
                <w:szCs w:val="24"/>
                <w:lang w:eastAsia="en-GB"/>
              </w:rPr>
              <w:t>ACTION</w:t>
            </w:r>
            <w:r>
              <w:rPr>
                <w:rFonts w:ascii="Calibri" w:hAnsi="Calibri" w:cs="Arial"/>
                <w:sz w:val="24"/>
                <w:szCs w:val="24"/>
                <w:lang w:eastAsia="en-GB"/>
              </w:rPr>
              <w:t xml:space="preserve"> – to feed into work with Electoral Commission on political literacy and reduction in spoiled papers.</w:t>
            </w:r>
          </w:p>
        </w:tc>
        <w:tc>
          <w:tcPr>
            <w:tcW w:w="1134" w:type="dxa"/>
          </w:tcPr>
          <w:p w14:paraId="0B6957BC" w14:textId="77777777" w:rsidR="00E640FC" w:rsidRPr="007C71E0" w:rsidRDefault="00E640FC" w:rsidP="00211DCE">
            <w:pPr>
              <w:jc w:val="center"/>
              <w:rPr>
                <w:b/>
                <w:sz w:val="24"/>
                <w:szCs w:val="24"/>
              </w:rPr>
            </w:pPr>
          </w:p>
        </w:tc>
      </w:tr>
      <w:tr w:rsidR="00E640FC" w:rsidRPr="007C71E0" w14:paraId="7B745D3D" w14:textId="77777777" w:rsidTr="003B6C80">
        <w:trPr>
          <w:gridAfter w:val="1"/>
          <w:wAfter w:w="34" w:type="dxa"/>
          <w:cantSplit/>
        </w:trPr>
        <w:tc>
          <w:tcPr>
            <w:tcW w:w="851" w:type="dxa"/>
            <w:shd w:val="clear" w:color="auto" w:fill="D9D9D9" w:themeFill="background1" w:themeFillShade="D9"/>
            <w:vAlign w:val="center"/>
          </w:tcPr>
          <w:p w14:paraId="5D56AC62" w14:textId="05165993" w:rsidR="00E640FC" w:rsidRDefault="00104D0D" w:rsidP="00211DCE">
            <w:pPr>
              <w:jc w:val="center"/>
              <w:rPr>
                <w:b/>
                <w:sz w:val="24"/>
                <w:szCs w:val="24"/>
              </w:rPr>
            </w:pPr>
            <w:r>
              <w:rPr>
                <w:b/>
                <w:sz w:val="24"/>
                <w:szCs w:val="24"/>
              </w:rPr>
              <w:t>15.0</w:t>
            </w:r>
          </w:p>
        </w:tc>
        <w:tc>
          <w:tcPr>
            <w:tcW w:w="3260" w:type="dxa"/>
            <w:shd w:val="clear" w:color="auto" w:fill="D9D9D9" w:themeFill="background1" w:themeFillShade="D9"/>
            <w:vAlign w:val="center"/>
          </w:tcPr>
          <w:p w14:paraId="61201699" w14:textId="13DFF812" w:rsidR="00E640FC" w:rsidRPr="00E640FC" w:rsidRDefault="00E640FC" w:rsidP="00B20D9E">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Scottish Government General Update </w:t>
            </w:r>
          </w:p>
        </w:tc>
        <w:tc>
          <w:tcPr>
            <w:tcW w:w="9356" w:type="dxa"/>
            <w:gridSpan w:val="2"/>
          </w:tcPr>
          <w:p w14:paraId="7F122CE2" w14:textId="11273808" w:rsidR="00B20D9E" w:rsidRPr="00B20D9E" w:rsidRDefault="00B20D9E" w:rsidP="00B20D9E">
            <w:pPr>
              <w:pStyle w:val="ListParagraph"/>
              <w:numPr>
                <w:ilvl w:val="0"/>
                <w:numId w:val="1"/>
              </w:numPr>
              <w:tabs>
                <w:tab w:val="left" w:pos="709"/>
              </w:tabs>
              <w:spacing w:after="240"/>
              <w:rPr>
                <w:rFonts w:ascii="Calibri" w:hAnsi="Calibri" w:cs="Arial"/>
                <w:bCs/>
                <w:sz w:val="24"/>
                <w:szCs w:val="24"/>
                <w:lang w:eastAsia="en-GB"/>
              </w:rPr>
            </w:pPr>
            <w:r w:rsidRPr="00B20D9E">
              <w:rPr>
                <w:rFonts w:ascii="Calibri" w:hAnsi="Calibri" w:cs="Arial"/>
                <w:bCs/>
                <w:sz w:val="24"/>
                <w:szCs w:val="24"/>
                <w:lang w:eastAsia="en-GB"/>
              </w:rPr>
              <w:t xml:space="preserve">Written update circulated </w:t>
            </w:r>
            <w:r w:rsidR="00104D0D" w:rsidRPr="00B20D9E">
              <w:rPr>
                <w:rFonts w:ascii="Calibri" w:hAnsi="Calibri" w:cs="Arial"/>
                <w:bCs/>
                <w:sz w:val="24"/>
                <w:szCs w:val="24"/>
                <w:lang w:eastAsia="en-GB"/>
              </w:rPr>
              <w:t>previously</w:t>
            </w:r>
            <w:r w:rsidR="005B2EB0">
              <w:rPr>
                <w:rFonts w:ascii="Calibri" w:hAnsi="Calibri" w:cs="Arial"/>
                <w:bCs/>
                <w:sz w:val="24"/>
                <w:szCs w:val="24"/>
                <w:lang w:eastAsia="en-GB"/>
              </w:rPr>
              <w:t xml:space="preserve"> covering </w:t>
            </w:r>
            <w:r w:rsidR="005B2EB0" w:rsidRPr="005B2EB0">
              <w:rPr>
                <w:rFonts w:ascii="Calibri" w:hAnsi="Calibri" w:cs="Arial"/>
                <w:bCs/>
                <w:sz w:val="24"/>
                <w:szCs w:val="24"/>
                <w:lang w:eastAsia="en-GB"/>
              </w:rPr>
              <w:t>appointments to Boundaries Scotland, Electoral Reform Consultation and divergence issues around UK Elections Act</w:t>
            </w:r>
          </w:p>
          <w:p w14:paraId="270FD41C" w14:textId="4C3CEFD6" w:rsidR="00B20D9E" w:rsidRPr="00B20D9E" w:rsidRDefault="00532ABC" w:rsidP="00B20D9E">
            <w:pPr>
              <w:pStyle w:val="ListParagraph"/>
              <w:numPr>
                <w:ilvl w:val="0"/>
                <w:numId w:val="1"/>
              </w:numPr>
              <w:tabs>
                <w:tab w:val="left" w:pos="709"/>
              </w:tabs>
              <w:spacing w:after="240"/>
              <w:rPr>
                <w:rFonts w:ascii="Calibri" w:hAnsi="Calibri" w:cs="Arial"/>
                <w:sz w:val="24"/>
                <w:szCs w:val="24"/>
                <w:lang w:eastAsia="en-GB"/>
              </w:rPr>
            </w:pPr>
            <w:hyperlink r:id="rId9" w:history="1">
              <w:r w:rsidR="00B20D9E" w:rsidRPr="00E640FC">
                <w:rPr>
                  <w:rStyle w:val="Hyperlink"/>
                  <w:rFonts w:ascii="Calibri" w:hAnsi="Calibri" w:cs="Arial"/>
                  <w:b/>
                  <w:sz w:val="24"/>
                  <w:szCs w:val="24"/>
                  <w:lang w:eastAsia="en-GB"/>
                </w:rPr>
                <w:t>Review of Prisoner Voting</w:t>
              </w:r>
            </w:hyperlink>
            <w:r w:rsidR="00B20D9E">
              <w:rPr>
                <w:rStyle w:val="Hyperlink"/>
                <w:rFonts w:ascii="Calibri" w:hAnsi="Calibri" w:cs="Arial"/>
                <w:b/>
                <w:sz w:val="24"/>
                <w:szCs w:val="24"/>
                <w:lang w:eastAsia="en-GB"/>
              </w:rPr>
              <w:t xml:space="preserve">  </w:t>
            </w:r>
            <w:r w:rsidR="00B20D9E" w:rsidRPr="00B20D9E">
              <w:rPr>
                <w:rFonts w:ascii="Calibri" w:hAnsi="Calibri" w:cs="Arial"/>
                <w:sz w:val="24"/>
                <w:szCs w:val="24"/>
                <w:lang w:eastAsia="en-GB"/>
              </w:rPr>
              <w:t>Report shared for information</w:t>
            </w:r>
          </w:p>
        </w:tc>
        <w:tc>
          <w:tcPr>
            <w:tcW w:w="1134" w:type="dxa"/>
          </w:tcPr>
          <w:p w14:paraId="2548F88F" w14:textId="77777777" w:rsidR="00E640FC" w:rsidRPr="007C71E0" w:rsidRDefault="00E640FC" w:rsidP="00211DCE">
            <w:pPr>
              <w:jc w:val="center"/>
              <w:rPr>
                <w:b/>
                <w:sz w:val="24"/>
                <w:szCs w:val="24"/>
              </w:rPr>
            </w:pPr>
          </w:p>
        </w:tc>
      </w:tr>
      <w:tr w:rsidR="00E640FC" w:rsidRPr="007C71E0" w14:paraId="662DD7EF" w14:textId="77777777" w:rsidTr="003B6C80">
        <w:trPr>
          <w:gridAfter w:val="1"/>
          <w:wAfter w:w="34" w:type="dxa"/>
          <w:cantSplit/>
        </w:trPr>
        <w:tc>
          <w:tcPr>
            <w:tcW w:w="851" w:type="dxa"/>
            <w:shd w:val="clear" w:color="auto" w:fill="D9D9D9" w:themeFill="background1" w:themeFillShade="D9"/>
            <w:vAlign w:val="center"/>
          </w:tcPr>
          <w:p w14:paraId="3A29DE74" w14:textId="023949FC" w:rsidR="00E640FC" w:rsidRDefault="005B2EB0" w:rsidP="00211DCE">
            <w:pPr>
              <w:jc w:val="center"/>
              <w:rPr>
                <w:b/>
                <w:sz w:val="24"/>
                <w:szCs w:val="24"/>
              </w:rPr>
            </w:pPr>
            <w:r>
              <w:rPr>
                <w:b/>
                <w:sz w:val="24"/>
                <w:szCs w:val="24"/>
              </w:rPr>
              <w:lastRenderedPageBreak/>
              <w:t xml:space="preserve">16.0 </w:t>
            </w:r>
          </w:p>
        </w:tc>
        <w:tc>
          <w:tcPr>
            <w:tcW w:w="3260" w:type="dxa"/>
            <w:shd w:val="clear" w:color="auto" w:fill="D9D9D9" w:themeFill="background1" w:themeFillShade="D9"/>
            <w:vAlign w:val="center"/>
          </w:tcPr>
          <w:p w14:paraId="7347D431" w14:textId="03C90FA4" w:rsidR="00E640FC" w:rsidRPr="00E640FC" w:rsidRDefault="00E640FC" w:rsidP="005B2EB0">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UK Government – Department for Levelling Up, Housing and Communities: Elections and Registration Update </w:t>
            </w:r>
          </w:p>
        </w:tc>
        <w:tc>
          <w:tcPr>
            <w:tcW w:w="9356" w:type="dxa"/>
            <w:gridSpan w:val="2"/>
          </w:tcPr>
          <w:p w14:paraId="4502E9F1" w14:textId="7F3E6C6C" w:rsidR="00E640FC" w:rsidRPr="00E640FC" w:rsidRDefault="00532ABC" w:rsidP="005B2EB0">
            <w:pPr>
              <w:pStyle w:val="ListParagraph"/>
              <w:numPr>
                <w:ilvl w:val="0"/>
                <w:numId w:val="1"/>
              </w:numPr>
              <w:tabs>
                <w:tab w:val="left" w:pos="709"/>
              </w:tabs>
              <w:spacing w:after="240"/>
              <w:rPr>
                <w:rFonts w:ascii="Calibri" w:hAnsi="Calibri" w:cs="Arial"/>
                <w:b/>
                <w:sz w:val="24"/>
                <w:szCs w:val="24"/>
                <w:lang w:eastAsia="en-GB"/>
              </w:rPr>
            </w:pPr>
            <w:hyperlink r:id="rId10" w:history="1">
              <w:r w:rsidR="00E640FC" w:rsidRPr="00E640FC">
                <w:rPr>
                  <w:rStyle w:val="Hyperlink"/>
                  <w:rFonts w:ascii="Calibri" w:hAnsi="Calibri" w:cs="Arial"/>
                  <w:b/>
                  <w:sz w:val="24"/>
                  <w:szCs w:val="24"/>
                  <w:lang w:eastAsia="en-GB"/>
                </w:rPr>
                <w:t xml:space="preserve">Ballot Secrecy Act 2023 </w:t>
              </w:r>
            </w:hyperlink>
            <w:r w:rsidR="00E640FC" w:rsidRPr="00E640FC">
              <w:rPr>
                <w:rFonts w:ascii="Calibri" w:hAnsi="Calibri" w:cs="Arial"/>
                <w:b/>
                <w:sz w:val="24"/>
                <w:szCs w:val="24"/>
                <w:lang w:eastAsia="en-GB"/>
              </w:rPr>
              <w:t xml:space="preserve"> - </w:t>
            </w:r>
            <w:proofErr w:type="gramStart"/>
            <w:r w:rsidR="005B2EB0" w:rsidRPr="005B2EB0">
              <w:rPr>
                <w:rFonts w:ascii="Calibri" w:hAnsi="Calibri" w:cs="Arial"/>
                <w:bCs/>
                <w:sz w:val="24"/>
                <w:szCs w:val="24"/>
                <w:lang w:eastAsia="en-GB"/>
              </w:rPr>
              <w:t>noted</w:t>
            </w:r>
            <w:proofErr w:type="gramEnd"/>
            <w:r w:rsidR="005B2EB0">
              <w:rPr>
                <w:rFonts w:ascii="Calibri" w:hAnsi="Calibri" w:cs="Arial"/>
                <w:b/>
                <w:sz w:val="24"/>
                <w:szCs w:val="24"/>
                <w:lang w:eastAsia="en-GB"/>
              </w:rPr>
              <w:t xml:space="preserve"> </w:t>
            </w:r>
          </w:p>
          <w:p w14:paraId="1BD5A1B6" w14:textId="108D3E43" w:rsidR="00E640FC" w:rsidRDefault="00E640FC" w:rsidP="005B2EB0">
            <w:pPr>
              <w:pStyle w:val="ListParagraph"/>
              <w:numPr>
                <w:ilvl w:val="0"/>
                <w:numId w:val="1"/>
              </w:numPr>
              <w:tabs>
                <w:tab w:val="left" w:pos="709"/>
              </w:tabs>
              <w:spacing w:after="240"/>
              <w:rPr>
                <w:rFonts w:ascii="Calibri" w:hAnsi="Calibri" w:cs="Arial"/>
                <w:bCs/>
                <w:sz w:val="24"/>
                <w:szCs w:val="24"/>
                <w:lang w:eastAsia="en-GB"/>
              </w:rPr>
            </w:pPr>
            <w:r w:rsidRPr="005B2EB0">
              <w:rPr>
                <w:rFonts w:ascii="Calibri" w:hAnsi="Calibri" w:cs="Arial"/>
                <w:bCs/>
                <w:sz w:val="24"/>
                <w:szCs w:val="24"/>
                <w:lang w:eastAsia="en-GB"/>
              </w:rPr>
              <w:t xml:space="preserve">Updated Security Advice for Elections – </w:t>
            </w:r>
            <w:hyperlink r:id="rId11" w:anchor="full-publication-update-history" w:history="1">
              <w:r w:rsidRPr="005B2EB0">
                <w:rPr>
                  <w:rStyle w:val="Hyperlink"/>
                  <w:rFonts w:ascii="Calibri" w:hAnsi="Calibri" w:cs="Arial"/>
                  <w:bCs/>
                  <w:sz w:val="24"/>
                  <w:szCs w:val="24"/>
                  <w:lang w:eastAsia="en-GB"/>
                </w:rPr>
                <w:t xml:space="preserve"> from Cabinet Office</w:t>
              </w:r>
            </w:hyperlink>
            <w:r w:rsidRPr="005B2EB0">
              <w:rPr>
                <w:rFonts w:ascii="Calibri" w:hAnsi="Calibri" w:cs="Arial"/>
                <w:bCs/>
                <w:sz w:val="24"/>
                <w:szCs w:val="24"/>
                <w:lang w:eastAsia="en-GB"/>
              </w:rPr>
              <w:t xml:space="preserve"> for information </w:t>
            </w:r>
          </w:p>
          <w:p w14:paraId="5BA9A944" w14:textId="427758DF" w:rsidR="005B2EB0" w:rsidRDefault="005B2EB0" w:rsidP="005B2EB0">
            <w:pPr>
              <w:pStyle w:val="ListParagraph"/>
              <w:numPr>
                <w:ilvl w:val="0"/>
                <w:numId w:val="1"/>
              </w:numPr>
              <w:tabs>
                <w:tab w:val="left" w:pos="709"/>
              </w:tabs>
              <w:spacing w:after="240"/>
              <w:rPr>
                <w:rFonts w:ascii="Calibri" w:hAnsi="Calibri" w:cs="Arial"/>
                <w:bCs/>
                <w:sz w:val="24"/>
                <w:szCs w:val="24"/>
                <w:lang w:eastAsia="en-GB"/>
              </w:rPr>
            </w:pPr>
            <w:r>
              <w:rPr>
                <w:rFonts w:ascii="Calibri" w:hAnsi="Calibri" w:cs="Arial"/>
                <w:bCs/>
                <w:sz w:val="24"/>
                <w:szCs w:val="24"/>
                <w:lang w:eastAsia="en-GB"/>
              </w:rPr>
              <w:t>MH noted programme for Tranche 2 of the Elections Act.  Full involvement from EMB through JD, CH and previously PW</w:t>
            </w:r>
          </w:p>
          <w:p w14:paraId="0C2A8E21" w14:textId="4B596D81" w:rsidR="005B2EB0" w:rsidRDefault="005B2EB0" w:rsidP="005B2EB0">
            <w:pPr>
              <w:pStyle w:val="ListParagraph"/>
              <w:numPr>
                <w:ilvl w:val="0"/>
                <w:numId w:val="1"/>
              </w:numPr>
              <w:tabs>
                <w:tab w:val="left" w:pos="709"/>
              </w:tabs>
              <w:spacing w:after="240"/>
              <w:rPr>
                <w:rFonts w:ascii="Calibri" w:hAnsi="Calibri" w:cs="Arial"/>
                <w:bCs/>
                <w:sz w:val="24"/>
                <w:szCs w:val="24"/>
                <w:lang w:eastAsia="en-GB"/>
              </w:rPr>
            </w:pPr>
            <w:r>
              <w:rPr>
                <w:rFonts w:ascii="Calibri" w:hAnsi="Calibri" w:cs="Arial"/>
                <w:bCs/>
                <w:sz w:val="24"/>
                <w:szCs w:val="24"/>
                <w:lang w:eastAsia="en-GB"/>
              </w:rPr>
              <w:t>PD noted that there would be a review of acceptable ID but in general implementation of first tranche of measures had gone well.</w:t>
            </w:r>
          </w:p>
          <w:p w14:paraId="2D2E91F2" w14:textId="0AA6797D" w:rsidR="005B2EB0" w:rsidRPr="005B2EB0" w:rsidRDefault="005B2EB0" w:rsidP="005B2EB0">
            <w:pPr>
              <w:pStyle w:val="ListParagraph"/>
              <w:numPr>
                <w:ilvl w:val="0"/>
                <w:numId w:val="1"/>
              </w:numPr>
              <w:tabs>
                <w:tab w:val="left" w:pos="709"/>
              </w:tabs>
              <w:spacing w:after="240"/>
              <w:rPr>
                <w:rFonts w:ascii="Calibri" w:hAnsi="Calibri" w:cs="Arial"/>
                <w:bCs/>
                <w:sz w:val="24"/>
                <w:szCs w:val="24"/>
                <w:lang w:eastAsia="en-GB"/>
              </w:rPr>
            </w:pPr>
            <w:r>
              <w:rPr>
                <w:rFonts w:ascii="Calibri" w:hAnsi="Calibri" w:cs="Arial"/>
                <w:bCs/>
                <w:sz w:val="24"/>
                <w:szCs w:val="24"/>
                <w:lang w:eastAsia="en-GB"/>
              </w:rPr>
              <w:t xml:space="preserve">Recall </w:t>
            </w:r>
            <w:r w:rsidR="00F47383">
              <w:rPr>
                <w:rFonts w:ascii="Calibri" w:hAnsi="Calibri" w:cs="Arial"/>
                <w:bCs/>
                <w:sz w:val="24"/>
                <w:szCs w:val="24"/>
                <w:lang w:eastAsia="en-GB"/>
              </w:rPr>
              <w:t>P</w:t>
            </w:r>
            <w:r>
              <w:rPr>
                <w:rFonts w:ascii="Calibri" w:hAnsi="Calibri" w:cs="Arial"/>
                <w:bCs/>
                <w:sz w:val="24"/>
                <w:szCs w:val="24"/>
                <w:lang w:eastAsia="en-GB"/>
              </w:rPr>
              <w:t>etition – contact had been made with team in South Lanarkshire with finance addressed.</w:t>
            </w:r>
          </w:p>
          <w:p w14:paraId="4A0B8809" w14:textId="77777777" w:rsid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UK Funding Working Group</w:t>
            </w:r>
          </w:p>
          <w:p w14:paraId="3D5F4629" w14:textId="7D8EB157" w:rsidR="005B2EB0" w:rsidRDefault="005B2EB0" w:rsidP="005B2EB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Further update to guidance expected by end of July.</w:t>
            </w:r>
          </w:p>
          <w:p w14:paraId="602C3306" w14:textId="7C9D24F2" w:rsidR="005B2EB0" w:rsidRDefault="005B2EB0" w:rsidP="005B2EB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Note steps in place to ensure consistency in payments to staff.</w:t>
            </w:r>
          </w:p>
          <w:p w14:paraId="04463A2A" w14:textId="77777777" w:rsidR="005B2EB0" w:rsidRDefault="005B2EB0" w:rsidP="005B2EB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Digital portal in development to allow online submission of claims.</w:t>
            </w:r>
          </w:p>
          <w:p w14:paraId="25A443A7" w14:textId="200DC55E" w:rsidR="005B2EB0" w:rsidRPr="005B2EB0" w:rsidRDefault="005B2EB0" w:rsidP="005B2EB0">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Holiday pay issues is being reviewed and guidance will be issued.</w:t>
            </w:r>
          </w:p>
        </w:tc>
        <w:tc>
          <w:tcPr>
            <w:tcW w:w="1134" w:type="dxa"/>
          </w:tcPr>
          <w:p w14:paraId="29C42E38" w14:textId="77777777" w:rsidR="00E640FC" w:rsidRPr="007C71E0" w:rsidRDefault="00E640FC" w:rsidP="00211DCE">
            <w:pPr>
              <w:jc w:val="center"/>
              <w:rPr>
                <w:b/>
                <w:sz w:val="24"/>
                <w:szCs w:val="24"/>
              </w:rPr>
            </w:pPr>
          </w:p>
        </w:tc>
      </w:tr>
      <w:tr w:rsidR="00E640FC" w:rsidRPr="007C71E0" w14:paraId="7E7B184F" w14:textId="77777777" w:rsidTr="003B6C80">
        <w:trPr>
          <w:gridAfter w:val="1"/>
          <w:wAfter w:w="34" w:type="dxa"/>
          <w:cantSplit/>
        </w:trPr>
        <w:tc>
          <w:tcPr>
            <w:tcW w:w="851" w:type="dxa"/>
            <w:shd w:val="clear" w:color="auto" w:fill="D9D9D9" w:themeFill="background1" w:themeFillShade="D9"/>
            <w:vAlign w:val="center"/>
          </w:tcPr>
          <w:p w14:paraId="5CB239CF" w14:textId="17EE7576" w:rsidR="00E640FC" w:rsidRDefault="005B2EB0" w:rsidP="00211DCE">
            <w:pPr>
              <w:jc w:val="center"/>
              <w:rPr>
                <w:b/>
                <w:sz w:val="24"/>
                <w:szCs w:val="24"/>
              </w:rPr>
            </w:pPr>
            <w:r>
              <w:rPr>
                <w:b/>
                <w:sz w:val="24"/>
                <w:szCs w:val="24"/>
              </w:rPr>
              <w:t>17</w:t>
            </w:r>
          </w:p>
        </w:tc>
        <w:tc>
          <w:tcPr>
            <w:tcW w:w="3260" w:type="dxa"/>
            <w:shd w:val="clear" w:color="auto" w:fill="D9D9D9" w:themeFill="background1" w:themeFillShade="D9"/>
            <w:vAlign w:val="center"/>
          </w:tcPr>
          <w:p w14:paraId="3C609730" w14:textId="43A080DE" w:rsidR="00E640FC"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Electoral Commission General Update </w:t>
            </w:r>
          </w:p>
        </w:tc>
        <w:tc>
          <w:tcPr>
            <w:tcW w:w="9356" w:type="dxa"/>
            <w:gridSpan w:val="2"/>
          </w:tcPr>
          <w:p w14:paraId="6094CFDF" w14:textId="68A97208" w:rsidR="00E640FC" w:rsidRPr="003B120D" w:rsidRDefault="005B2EB0"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Written update previously </w:t>
            </w:r>
            <w:r w:rsidR="00F47383">
              <w:rPr>
                <w:rFonts w:ascii="Calibri" w:hAnsi="Calibri" w:cs="Arial"/>
                <w:sz w:val="24"/>
                <w:szCs w:val="24"/>
                <w:lang w:eastAsia="en-GB"/>
              </w:rPr>
              <w:t>circulated covering</w:t>
            </w:r>
            <w:r>
              <w:rPr>
                <w:rFonts w:ascii="Calibri" w:hAnsi="Calibri" w:cs="Arial"/>
                <w:sz w:val="24"/>
                <w:szCs w:val="24"/>
                <w:lang w:eastAsia="en-GB"/>
              </w:rPr>
              <w:t xml:space="preserve"> issues including updated guidance, recall petition, by-elections, guidance and forms</w:t>
            </w:r>
            <w:r w:rsidR="009233C8">
              <w:rPr>
                <w:rFonts w:ascii="Calibri" w:hAnsi="Calibri" w:cs="Arial"/>
                <w:sz w:val="24"/>
                <w:szCs w:val="24"/>
                <w:lang w:eastAsia="en-GB"/>
              </w:rPr>
              <w:t>, public awareness and preparation for October conference with EMB</w:t>
            </w:r>
          </w:p>
        </w:tc>
        <w:tc>
          <w:tcPr>
            <w:tcW w:w="1134" w:type="dxa"/>
          </w:tcPr>
          <w:p w14:paraId="47F78A22" w14:textId="77777777" w:rsidR="00E640FC" w:rsidRPr="007C71E0" w:rsidRDefault="00E640FC" w:rsidP="00211DCE">
            <w:pPr>
              <w:jc w:val="center"/>
              <w:rPr>
                <w:b/>
                <w:sz w:val="24"/>
                <w:szCs w:val="24"/>
              </w:rPr>
            </w:pPr>
          </w:p>
        </w:tc>
      </w:tr>
      <w:tr w:rsidR="00E640FC" w:rsidRPr="007C71E0" w14:paraId="13B4526E" w14:textId="77777777" w:rsidTr="003B6C80">
        <w:trPr>
          <w:gridAfter w:val="1"/>
          <w:wAfter w:w="34" w:type="dxa"/>
          <w:cantSplit/>
        </w:trPr>
        <w:tc>
          <w:tcPr>
            <w:tcW w:w="851" w:type="dxa"/>
            <w:shd w:val="clear" w:color="auto" w:fill="D9D9D9" w:themeFill="background1" w:themeFillShade="D9"/>
            <w:vAlign w:val="center"/>
          </w:tcPr>
          <w:p w14:paraId="5360865C" w14:textId="24BFEB3A" w:rsidR="00E640FC" w:rsidRDefault="009233C8" w:rsidP="00211DCE">
            <w:pPr>
              <w:jc w:val="center"/>
              <w:rPr>
                <w:b/>
                <w:sz w:val="24"/>
                <w:szCs w:val="24"/>
              </w:rPr>
            </w:pPr>
            <w:r>
              <w:rPr>
                <w:b/>
                <w:sz w:val="24"/>
                <w:szCs w:val="24"/>
              </w:rPr>
              <w:t>18</w:t>
            </w:r>
          </w:p>
        </w:tc>
        <w:tc>
          <w:tcPr>
            <w:tcW w:w="3260" w:type="dxa"/>
            <w:shd w:val="clear" w:color="auto" w:fill="D9D9D9" w:themeFill="background1" w:themeFillShade="D9"/>
            <w:vAlign w:val="center"/>
          </w:tcPr>
          <w:p w14:paraId="390F5469" w14:textId="793B452E" w:rsidR="00E640FC" w:rsidRPr="00E640FC" w:rsidRDefault="00E640FC" w:rsidP="00E640FC">
            <w:pPr>
              <w:tabs>
                <w:tab w:val="left" w:pos="709"/>
              </w:tabs>
              <w:spacing w:after="240"/>
              <w:rPr>
                <w:rFonts w:ascii="Calibri" w:hAnsi="Calibri" w:cs="Arial"/>
                <w:b/>
                <w:sz w:val="24"/>
                <w:szCs w:val="24"/>
                <w:lang w:eastAsia="en-GB"/>
              </w:rPr>
            </w:pPr>
            <w:bookmarkStart w:id="1" w:name="_Hlk524692620"/>
            <w:r w:rsidRPr="00E640FC">
              <w:rPr>
                <w:rFonts w:ascii="Calibri" w:hAnsi="Calibri" w:cs="Arial"/>
                <w:b/>
                <w:sz w:val="24"/>
                <w:szCs w:val="24"/>
                <w:lang w:eastAsia="en-GB"/>
              </w:rPr>
              <w:t>Electoral Registration Update from the Electoral Registration Committee of the SAA</w:t>
            </w:r>
            <w:bookmarkEnd w:id="1"/>
            <w:r w:rsidRPr="00E640FC">
              <w:rPr>
                <w:rFonts w:ascii="Calibri" w:hAnsi="Calibri" w:cs="Arial"/>
                <w:b/>
                <w:sz w:val="24"/>
                <w:szCs w:val="24"/>
                <w:lang w:eastAsia="en-GB"/>
              </w:rPr>
              <w:t xml:space="preserve"> update </w:t>
            </w:r>
          </w:p>
        </w:tc>
        <w:tc>
          <w:tcPr>
            <w:tcW w:w="9356" w:type="dxa"/>
            <w:gridSpan w:val="2"/>
          </w:tcPr>
          <w:p w14:paraId="6EFAAA48" w14:textId="77777777" w:rsidR="00E640FC" w:rsidRDefault="009233C8"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2023 canvas activity noted with data matching commencing from 12 June with Ayrshire going first.</w:t>
            </w:r>
          </w:p>
          <w:p w14:paraId="1C260395" w14:textId="5B9666DB" w:rsidR="009233C8" w:rsidRPr="009233C8" w:rsidRDefault="009233C8" w:rsidP="009233C8">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Support being provided for Recall </w:t>
            </w:r>
            <w:r w:rsidR="00A20836">
              <w:rPr>
                <w:rFonts w:ascii="Calibri" w:hAnsi="Calibri" w:cs="Arial"/>
                <w:sz w:val="24"/>
                <w:szCs w:val="24"/>
                <w:lang w:eastAsia="en-GB"/>
              </w:rPr>
              <w:t>P</w:t>
            </w:r>
            <w:r>
              <w:rPr>
                <w:rFonts w:ascii="Calibri" w:hAnsi="Calibri" w:cs="Arial"/>
                <w:sz w:val="24"/>
                <w:szCs w:val="24"/>
                <w:lang w:eastAsia="en-GB"/>
              </w:rPr>
              <w:t>etition.</w:t>
            </w:r>
          </w:p>
        </w:tc>
        <w:tc>
          <w:tcPr>
            <w:tcW w:w="1134" w:type="dxa"/>
          </w:tcPr>
          <w:p w14:paraId="796430E2" w14:textId="77777777" w:rsidR="00E640FC" w:rsidRPr="007C71E0" w:rsidRDefault="00E640FC" w:rsidP="00211DCE">
            <w:pPr>
              <w:jc w:val="center"/>
              <w:rPr>
                <w:b/>
                <w:sz w:val="24"/>
                <w:szCs w:val="24"/>
              </w:rPr>
            </w:pPr>
          </w:p>
        </w:tc>
      </w:tr>
      <w:tr w:rsidR="00E640FC" w:rsidRPr="007C71E0" w14:paraId="39C5AA73" w14:textId="77777777" w:rsidTr="003B6C80">
        <w:trPr>
          <w:gridAfter w:val="1"/>
          <w:wAfter w:w="34" w:type="dxa"/>
          <w:cantSplit/>
        </w:trPr>
        <w:tc>
          <w:tcPr>
            <w:tcW w:w="851" w:type="dxa"/>
            <w:shd w:val="clear" w:color="auto" w:fill="D9D9D9" w:themeFill="background1" w:themeFillShade="D9"/>
            <w:vAlign w:val="center"/>
          </w:tcPr>
          <w:p w14:paraId="2707C9CF" w14:textId="029B9E0D" w:rsidR="00E640FC" w:rsidRDefault="009233C8" w:rsidP="00211DCE">
            <w:pPr>
              <w:jc w:val="center"/>
              <w:rPr>
                <w:b/>
                <w:sz w:val="24"/>
                <w:szCs w:val="24"/>
              </w:rPr>
            </w:pPr>
            <w:r>
              <w:rPr>
                <w:b/>
                <w:sz w:val="24"/>
                <w:szCs w:val="24"/>
              </w:rPr>
              <w:t>19</w:t>
            </w:r>
          </w:p>
        </w:tc>
        <w:tc>
          <w:tcPr>
            <w:tcW w:w="3260" w:type="dxa"/>
            <w:shd w:val="clear" w:color="auto" w:fill="D9D9D9" w:themeFill="background1" w:themeFillShade="D9"/>
            <w:vAlign w:val="center"/>
          </w:tcPr>
          <w:p w14:paraId="70D5DC3E" w14:textId="45D3B003" w:rsidR="00E640FC"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AEA update </w:t>
            </w:r>
          </w:p>
        </w:tc>
        <w:tc>
          <w:tcPr>
            <w:tcW w:w="9356" w:type="dxa"/>
            <w:gridSpan w:val="2"/>
          </w:tcPr>
          <w:p w14:paraId="55C4A46F" w14:textId="35E92A16" w:rsidR="00E640FC" w:rsidRDefault="009233C8"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Noted lessons form 4 May elections in </w:t>
            </w:r>
            <w:proofErr w:type="gramStart"/>
            <w:r>
              <w:rPr>
                <w:rFonts w:ascii="Calibri" w:hAnsi="Calibri" w:cs="Arial"/>
                <w:sz w:val="24"/>
                <w:szCs w:val="24"/>
                <w:lang w:eastAsia="en-GB"/>
              </w:rPr>
              <w:t>England</w:t>
            </w:r>
            <w:proofErr w:type="gramEnd"/>
          </w:p>
          <w:p w14:paraId="576F32C1" w14:textId="74106F87" w:rsidR="009233C8" w:rsidRPr="003B120D" w:rsidRDefault="009233C8"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Work under way to identify a new AEA trainer for Scotland</w:t>
            </w:r>
          </w:p>
        </w:tc>
        <w:tc>
          <w:tcPr>
            <w:tcW w:w="1134" w:type="dxa"/>
          </w:tcPr>
          <w:p w14:paraId="5FFAF63F" w14:textId="77777777" w:rsidR="00E640FC" w:rsidRPr="007C71E0" w:rsidRDefault="00E640FC" w:rsidP="00211DCE">
            <w:pPr>
              <w:jc w:val="center"/>
              <w:rPr>
                <w:b/>
                <w:sz w:val="24"/>
                <w:szCs w:val="24"/>
              </w:rPr>
            </w:pPr>
          </w:p>
        </w:tc>
      </w:tr>
      <w:tr w:rsidR="00E640FC" w:rsidRPr="007C71E0" w14:paraId="6ADDC432" w14:textId="77777777" w:rsidTr="003B6C80">
        <w:trPr>
          <w:gridAfter w:val="1"/>
          <w:wAfter w:w="34" w:type="dxa"/>
          <w:cantSplit/>
        </w:trPr>
        <w:tc>
          <w:tcPr>
            <w:tcW w:w="851" w:type="dxa"/>
            <w:shd w:val="clear" w:color="auto" w:fill="D9D9D9" w:themeFill="background1" w:themeFillShade="D9"/>
            <w:vAlign w:val="center"/>
          </w:tcPr>
          <w:p w14:paraId="6F28D644" w14:textId="74A30839" w:rsidR="00E640FC" w:rsidRDefault="009233C8" w:rsidP="00211DCE">
            <w:pPr>
              <w:jc w:val="center"/>
              <w:rPr>
                <w:b/>
                <w:sz w:val="24"/>
                <w:szCs w:val="24"/>
              </w:rPr>
            </w:pPr>
            <w:r>
              <w:rPr>
                <w:b/>
                <w:sz w:val="24"/>
                <w:szCs w:val="24"/>
              </w:rPr>
              <w:lastRenderedPageBreak/>
              <w:t>20</w:t>
            </w:r>
          </w:p>
        </w:tc>
        <w:tc>
          <w:tcPr>
            <w:tcW w:w="3260" w:type="dxa"/>
            <w:shd w:val="clear" w:color="auto" w:fill="D9D9D9" w:themeFill="background1" w:themeFillShade="D9"/>
            <w:vAlign w:val="center"/>
          </w:tcPr>
          <w:p w14:paraId="0CB0DC67" w14:textId="68A98932" w:rsidR="00E640FC" w:rsidRPr="00E640FC" w:rsidRDefault="00E640FC" w:rsidP="00211DCE">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Boundaries Issues - </w:t>
            </w:r>
            <w:r w:rsidRPr="00E640FC">
              <w:rPr>
                <w:rFonts w:ascii="Calibri" w:hAnsi="Calibri" w:cs="Arial"/>
                <w:b/>
                <w:i/>
                <w:iCs/>
                <w:sz w:val="24"/>
                <w:szCs w:val="24"/>
                <w:lang w:eastAsia="en-GB"/>
              </w:rPr>
              <w:t>update from Scottish Boundary Commissions</w:t>
            </w:r>
          </w:p>
        </w:tc>
        <w:tc>
          <w:tcPr>
            <w:tcW w:w="9356" w:type="dxa"/>
            <w:gridSpan w:val="2"/>
          </w:tcPr>
          <w:p w14:paraId="41C70830" w14:textId="77777777" w:rsidR="00E640FC" w:rsidRDefault="009233C8"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Noted new Chair appointed – Ailsa Henderson.</w:t>
            </w:r>
          </w:p>
          <w:p w14:paraId="78040BE5" w14:textId="6D10DDB0" w:rsidR="009233C8" w:rsidRPr="003B120D" w:rsidRDefault="009233C8"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Proposals for UK constituency boundaries submitted to Speaker by 1 July.  Expected to go on 27 June, made public on 28 June, with all four commissions submitting around the same time.  Order with the new constituencies expected in October 2023.</w:t>
            </w:r>
          </w:p>
        </w:tc>
        <w:tc>
          <w:tcPr>
            <w:tcW w:w="1134" w:type="dxa"/>
          </w:tcPr>
          <w:p w14:paraId="4E493E09" w14:textId="77777777" w:rsidR="00E640FC" w:rsidRPr="007C71E0" w:rsidRDefault="00E640FC" w:rsidP="00211DCE">
            <w:pPr>
              <w:jc w:val="center"/>
              <w:rPr>
                <w:b/>
                <w:sz w:val="24"/>
                <w:szCs w:val="24"/>
              </w:rPr>
            </w:pPr>
          </w:p>
        </w:tc>
      </w:tr>
      <w:tr w:rsidR="00E640FC" w:rsidRPr="007C71E0" w14:paraId="6F50328F" w14:textId="77777777" w:rsidTr="003B6C80">
        <w:trPr>
          <w:gridAfter w:val="1"/>
          <w:wAfter w:w="34" w:type="dxa"/>
          <w:cantSplit/>
        </w:trPr>
        <w:tc>
          <w:tcPr>
            <w:tcW w:w="851" w:type="dxa"/>
            <w:shd w:val="clear" w:color="auto" w:fill="D9D9D9" w:themeFill="background1" w:themeFillShade="D9"/>
            <w:vAlign w:val="center"/>
          </w:tcPr>
          <w:p w14:paraId="58BCA5B4" w14:textId="47AF9804" w:rsidR="00E640FC" w:rsidRDefault="009233C8" w:rsidP="00211DCE">
            <w:pPr>
              <w:jc w:val="center"/>
              <w:rPr>
                <w:b/>
                <w:sz w:val="24"/>
                <w:szCs w:val="24"/>
              </w:rPr>
            </w:pPr>
            <w:r>
              <w:rPr>
                <w:b/>
                <w:sz w:val="24"/>
                <w:szCs w:val="24"/>
              </w:rPr>
              <w:t>21</w:t>
            </w:r>
          </w:p>
        </w:tc>
        <w:tc>
          <w:tcPr>
            <w:tcW w:w="3260" w:type="dxa"/>
            <w:shd w:val="clear" w:color="auto" w:fill="D9D9D9" w:themeFill="background1" w:themeFillShade="D9"/>
            <w:vAlign w:val="center"/>
          </w:tcPr>
          <w:p w14:paraId="39E15C0D" w14:textId="77777777" w:rsidR="00E640FC"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EMB Admin </w:t>
            </w:r>
          </w:p>
          <w:p w14:paraId="582DC7D3" w14:textId="0104379D" w:rsidR="00E640FC" w:rsidRPr="00E640FC" w:rsidRDefault="00E640FC" w:rsidP="00E640FC">
            <w:pPr>
              <w:tabs>
                <w:tab w:val="left" w:pos="709"/>
              </w:tabs>
              <w:spacing w:after="240"/>
              <w:ind w:left="426"/>
              <w:rPr>
                <w:rFonts w:ascii="Calibri" w:hAnsi="Calibri" w:cs="Arial"/>
                <w:b/>
                <w:sz w:val="24"/>
                <w:szCs w:val="24"/>
                <w:lang w:eastAsia="en-GB"/>
              </w:rPr>
            </w:pPr>
          </w:p>
        </w:tc>
        <w:tc>
          <w:tcPr>
            <w:tcW w:w="9356" w:type="dxa"/>
            <w:gridSpan w:val="2"/>
          </w:tcPr>
          <w:p w14:paraId="19D62E18" w14:textId="77777777" w:rsidR="009233C8" w:rsidRDefault="009233C8" w:rsidP="009233C8">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Membership – RO</w:t>
            </w:r>
            <w:r w:rsidRPr="00E640FC">
              <w:rPr>
                <w:rFonts w:ascii="Calibri" w:hAnsi="Calibri" w:cs="Arial"/>
                <w:b/>
                <w:i/>
                <w:iCs/>
                <w:sz w:val="24"/>
                <w:szCs w:val="24"/>
                <w:lang w:eastAsia="en-GB"/>
              </w:rPr>
              <w:t xml:space="preserve"> </w:t>
            </w:r>
            <w:r w:rsidRPr="00E640FC">
              <w:rPr>
                <w:rFonts w:ascii="Calibri" w:hAnsi="Calibri" w:cs="Arial"/>
                <w:b/>
                <w:sz w:val="24"/>
                <w:szCs w:val="24"/>
                <w:lang w:eastAsia="en-GB"/>
              </w:rPr>
              <w:t xml:space="preserve">vacancy </w:t>
            </w:r>
          </w:p>
          <w:p w14:paraId="7CCF16AE" w14:textId="7B57A966" w:rsidR="009233C8" w:rsidRPr="009233C8" w:rsidRDefault="009233C8" w:rsidP="009233C8">
            <w:pPr>
              <w:pStyle w:val="ListParagraph"/>
              <w:numPr>
                <w:ilvl w:val="0"/>
                <w:numId w:val="1"/>
              </w:numPr>
              <w:tabs>
                <w:tab w:val="left" w:pos="709"/>
              </w:tabs>
              <w:spacing w:after="240"/>
              <w:rPr>
                <w:rFonts w:ascii="Calibri" w:hAnsi="Calibri" w:cs="Arial"/>
                <w:sz w:val="24"/>
                <w:szCs w:val="24"/>
                <w:lang w:eastAsia="en-GB"/>
              </w:rPr>
            </w:pPr>
            <w:r w:rsidRPr="009233C8">
              <w:rPr>
                <w:rFonts w:ascii="Calibri" w:hAnsi="Calibri" w:cs="Arial"/>
                <w:sz w:val="24"/>
                <w:szCs w:val="24"/>
                <w:lang w:eastAsia="en-GB"/>
              </w:rPr>
              <w:t xml:space="preserve">MB had </w:t>
            </w:r>
            <w:r>
              <w:rPr>
                <w:rFonts w:ascii="Calibri" w:hAnsi="Calibri" w:cs="Arial"/>
                <w:sz w:val="24"/>
                <w:szCs w:val="24"/>
                <w:lang w:eastAsia="en-GB"/>
              </w:rPr>
              <w:t>written to ROs on 26 May seeking expressions of interest in joining as RO member following retirement of Steve Grimmond.</w:t>
            </w:r>
          </w:p>
          <w:p w14:paraId="52B97AFE" w14:textId="77777777" w:rsidR="00E640FC" w:rsidRDefault="009233C8" w:rsidP="009233C8">
            <w:pPr>
              <w:tabs>
                <w:tab w:val="left" w:pos="709"/>
              </w:tabs>
              <w:spacing w:after="240"/>
              <w:rPr>
                <w:rFonts w:ascii="Calibri" w:hAnsi="Calibri" w:cs="Arial"/>
                <w:b/>
                <w:sz w:val="24"/>
                <w:szCs w:val="24"/>
                <w:lang w:eastAsia="en-GB"/>
              </w:rPr>
            </w:pPr>
            <w:r w:rsidRPr="009233C8">
              <w:rPr>
                <w:rFonts w:ascii="Calibri" w:hAnsi="Calibri" w:cs="Arial"/>
                <w:b/>
                <w:sz w:val="24"/>
                <w:szCs w:val="24"/>
                <w:lang w:eastAsia="en-GB"/>
              </w:rPr>
              <w:t>Appointment of Vice Convener</w:t>
            </w:r>
          </w:p>
          <w:p w14:paraId="6F57D6E5" w14:textId="5F1C511B" w:rsidR="009233C8" w:rsidRPr="009233C8" w:rsidRDefault="009233C8" w:rsidP="009233C8">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MB to write to RO and ERO members of the EMB to seek interest in role of Vice Convener RO and Vice Convener ERO, to add resilience to structure and to formalise the “lead ERO role within the EMB.</w:t>
            </w:r>
          </w:p>
        </w:tc>
        <w:tc>
          <w:tcPr>
            <w:tcW w:w="1134" w:type="dxa"/>
          </w:tcPr>
          <w:p w14:paraId="393D6F99" w14:textId="77777777" w:rsidR="00E640FC" w:rsidRDefault="00E640FC" w:rsidP="00211DCE">
            <w:pPr>
              <w:jc w:val="center"/>
              <w:rPr>
                <w:b/>
                <w:sz w:val="24"/>
                <w:szCs w:val="24"/>
              </w:rPr>
            </w:pPr>
          </w:p>
          <w:p w14:paraId="64932A5E" w14:textId="77777777" w:rsidR="009233C8" w:rsidRDefault="009233C8" w:rsidP="00211DCE">
            <w:pPr>
              <w:jc w:val="center"/>
              <w:rPr>
                <w:b/>
                <w:sz w:val="24"/>
                <w:szCs w:val="24"/>
              </w:rPr>
            </w:pPr>
          </w:p>
          <w:p w14:paraId="6C2DCD17" w14:textId="77777777" w:rsidR="009233C8" w:rsidRDefault="009233C8" w:rsidP="00211DCE">
            <w:pPr>
              <w:jc w:val="center"/>
              <w:rPr>
                <w:b/>
                <w:sz w:val="24"/>
                <w:szCs w:val="24"/>
              </w:rPr>
            </w:pPr>
          </w:p>
          <w:p w14:paraId="11E9BAA2" w14:textId="77777777" w:rsidR="009233C8" w:rsidRDefault="009233C8" w:rsidP="00211DCE">
            <w:pPr>
              <w:jc w:val="center"/>
              <w:rPr>
                <w:b/>
                <w:sz w:val="24"/>
                <w:szCs w:val="24"/>
              </w:rPr>
            </w:pPr>
          </w:p>
          <w:p w14:paraId="5B9E4B7C" w14:textId="77777777" w:rsidR="009233C8" w:rsidRDefault="009233C8" w:rsidP="00211DCE">
            <w:pPr>
              <w:jc w:val="center"/>
              <w:rPr>
                <w:b/>
                <w:sz w:val="24"/>
                <w:szCs w:val="24"/>
              </w:rPr>
            </w:pPr>
          </w:p>
          <w:p w14:paraId="644A6FF8" w14:textId="77777777" w:rsidR="009233C8" w:rsidRDefault="009233C8" w:rsidP="00211DCE">
            <w:pPr>
              <w:jc w:val="center"/>
              <w:rPr>
                <w:b/>
                <w:sz w:val="24"/>
                <w:szCs w:val="24"/>
              </w:rPr>
            </w:pPr>
          </w:p>
          <w:p w14:paraId="6CC479E6" w14:textId="77777777" w:rsidR="009233C8" w:rsidRDefault="009233C8" w:rsidP="00211DCE">
            <w:pPr>
              <w:jc w:val="center"/>
              <w:rPr>
                <w:b/>
                <w:sz w:val="24"/>
                <w:szCs w:val="24"/>
              </w:rPr>
            </w:pPr>
          </w:p>
          <w:p w14:paraId="17DC08F4" w14:textId="1370C7DE" w:rsidR="009233C8" w:rsidRPr="007C71E0" w:rsidRDefault="009233C8" w:rsidP="00211DCE">
            <w:pPr>
              <w:jc w:val="center"/>
              <w:rPr>
                <w:b/>
                <w:sz w:val="24"/>
                <w:szCs w:val="24"/>
              </w:rPr>
            </w:pPr>
            <w:r>
              <w:rPr>
                <w:b/>
                <w:sz w:val="24"/>
                <w:szCs w:val="24"/>
              </w:rPr>
              <w:t xml:space="preserve">MB </w:t>
            </w:r>
          </w:p>
        </w:tc>
      </w:tr>
      <w:tr w:rsidR="00E640FC" w:rsidRPr="007C71E0" w14:paraId="2602987F" w14:textId="77777777" w:rsidTr="003B6C80">
        <w:trPr>
          <w:gridAfter w:val="1"/>
          <w:wAfter w:w="34" w:type="dxa"/>
          <w:cantSplit/>
        </w:trPr>
        <w:tc>
          <w:tcPr>
            <w:tcW w:w="851" w:type="dxa"/>
            <w:shd w:val="clear" w:color="auto" w:fill="D9D9D9" w:themeFill="background1" w:themeFillShade="D9"/>
            <w:vAlign w:val="center"/>
          </w:tcPr>
          <w:p w14:paraId="72B08172" w14:textId="431D42AB" w:rsidR="00E640FC" w:rsidRDefault="009233C8" w:rsidP="00211DCE">
            <w:pPr>
              <w:jc w:val="center"/>
              <w:rPr>
                <w:b/>
                <w:sz w:val="24"/>
                <w:szCs w:val="24"/>
              </w:rPr>
            </w:pPr>
            <w:r>
              <w:rPr>
                <w:b/>
                <w:sz w:val="24"/>
                <w:szCs w:val="24"/>
              </w:rPr>
              <w:t>22</w:t>
            </w:r>
          </w:p>
        </w:tc>
        <w:tc>
          <w:tcPr>
            <w:tcW w:w="3260" w:type="dxa"/>
            <w:shd w:val="clear" w:color="auto" w:fill="D9D9D9" w:themeFill="background1" w:themeFillShade="D9"/>
            <w:vAlign w:val="center"/>
          </w:tcPr>
          <w:p w14:paraId="7862E906" w14:textId="3B31108E" w:rsidR="00E640FC"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Log of local government by-elections </w:t>
            </w:r>
          </w:p>
        </w:tc>
        <w:tc>
          <w:tcPr>
            <w:tcW w:w="9356" w:type="dxa"/>
            <w:gridSpan w:val="2"/>
          </w:tcPr>
          <w:p w14:paraId="059279B4" w14:textId="6A912DC8" w:rsidR="00E640FC" w:rsidRPr="003B120D" w:rsidRDefault="009233C8"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Noted.</w:t>
            </w:r>
          </w:p>
        </w:tc>
        <w:tc>
          <w:tcPr>
            <w:tcW w:w="1134" w:type="dxa"/>
          </w:tcPr>
          <w:p w14:paraId="5F539EDE" w14:textId="77777777" w:rsidR="00E640FC" w:rsidRPr="007C71E0" w:rsidRDefault="00E640FC" w:rsidP="00211DCE">
            <w:pPr>
              <w:jc w:val="center"/>
              <w:rPr>
                <w:b/>
                <w:sz w:val="24"/>
                <w:szCs w:val="24"/>
              </w:rPr>
            </w:pPr>
          </w:p>
        </w:tc>
      </w:tr>
      <w:tr w:rsidR="00E640FC" w:rsidRPr="007C71E0" w14:paraId="142F8170" w14:textId="77777777" w:rsidTr="003B6C80">
        <w:trPr>
          <w:gridAfter w:val="1"/>
          <w:wAfter w:w="34" w:type="dxa"/>
          <w:cantSplit/>
        </w:trPr>
        <w:tc>
          <w:tcPr>
            <w:tcW w:w="851" w:type="dxa"/>
            <w:shd w:val="clear" w:color="auto" w:fill="D9D9D9" w:themeFill="background1" w:themeFillShade="D9"/>
            <w:vAlign w:val="center"/>
          </w:tcPr>
          <w:p w14:paraId="18528EDE" w14:textId="35C66DB5" w:rsidR="00E640FC" w:rsidRDefault="009233C8" w:rsidP="00211DCE">
            <w:pPr>
              <w:jc w:val="center"/>
              <w:rPr>
                <w:b/>
                <w:sz w:val="24"/>
                <w:szCs w:val="24"/>
              </w:rPr>
            </w:pPr>
            <w:r>
              <w:rPr>
                <w:b/>
                <w:sz w:val="24"/>
                <w:szCs w:val="24"/>
              </w:rPr>
              <w:lastRenderedPageBreak/>
              <w:t>23</w:t>
            </w:r>
          </w:p>
        </w:tc>
        <w:tc>
          <w:tcPr>
            <w:tcW w:w="3260" w:type="dxa"/>
            <w:shd w:val="clear" w:color="auto" w:fill="D9D9D9" w:themeFill="background1" w:themeFillShade="D9"/>
            <w:vAlign w:val="center"/>
          </w:tcPr>
          <w:p w14:paraId="323F93BF" w14:textId="6B65DA35" w:rsidR="00E640FC" w:rsidRPr="00E640FC" w:rsidRDefault="00E640FC" w:rsidP="00E640FC">
            <w:pPr>
              <w:tabs>
                <w:tab w:val="left" w:pos="709"/>
              </w:tabs>
              <w:spacing w:after="240"/>
              <w:rPr>
                <w:rFonts w:ascii="Calibri" w:hAnsi="Calibri" w:cs="Arial"/>
                <w:b/>
                <w:sz w:val="24"/>
                <w:szCs w:val="24"/>
                <w:lang w:eastAsia="en-GB"/>
              </w:rPr>
            </w:pPr>
            <w:r w:rsidRPr="00E640FC">
              <w:rPr>
                <w:rFonts w:ascii="Calibri" w:hAnsi="Calibri" w:cs="Arial"/>
                <w:b/>
                <w:sz w:val="24"/>
                <w:szCs w:val="24"/>
                <w:lang w:eastAsia="en-GB"/>
              </w:rPr>
              <w:t xml:space="preserve">Potential Recall Petition Rutherglen and Hamilton West </w:t>
            </w:r>
          </w:p>
        </w:tc>
        <w:tc>
          <w:tcPr>
            <w:tcW w:w="9356" w:type="dxa"/>
            <w:gridSpan w:val="2"/>
          </w:tcPr>
          <w:p w14:paraId="51C898B5" w14:textId="7086B923" w:rsidR="00185A84" w:rsidRDefault="00185A84" w:rsidP="00597DAE">
            <w:pPr>
              <w:pStyle w:val="ListParagraph"/>
              <w:numPr>
                <w:ilvl w:val="0"/>
                <w:numId w:val="1"/>
              </w:numPr>
              <w:tabs>
                <w:tab w:val="left" w:pos="709"/>
              </w:tabs>
              <w:spacing w:after="240"/>
              <w:rPr>
                <w:rFonts w:ascii="Calibri" w:hAnsi="Calibri" w:cs="Arial"/>
                <w:sz w:val="24"/>
                <w:szCs w:val="24"/>
                <w:lang w:eastAsia="en-GB"/>
              </w:rPr>
            </w:pPr>
            <w:r w:rsidRPr="00185A84">
              <w:rPr>
                <w:rFonts w:ascii="Calibri" w:hAnsi="Calibri" w:cs="Arial"/>
                <w:sz w:val="24"/>
                <w:szCs w:val="24"/>
                <w:lang w:eastAsia="en-GB"/>
              </w:rPr>
              <w:t xml:space="preserve">On 6 June 2023, the House of Commons voted to suspend Margaret Ferrier for 30 days which imitated recall process.  On 6 June 2023, South Lanarkshire Council was formally notified by Speaker of the House of Commons that a </w:t>
            </w:r>
            <w:r w:rsidR="00A20836">
              <w:rPr>
                <w:rFonts w:ascii="Calibri" w:hAnsi="Calibri" w:cs="Arial"/>
                <w:sz w:val="24"/>
                <w:szCs w:val="24"/>
                <w:lang w:eastAsia="en-GB"/>
              </w:rPr>
              <w:t>P</w:t>
            </w:r>
            <w:r w:rsidRPr="00185A84">
              <w:rPr>
                <w:rFonts w:ascii="Calibri" w:hAnsi="Calibri" w:cs="Arial"/>
                <w:sz w:val="24"/>
                <w:szCs w:val="24"/>
                <w:lang w:eastAsia="en-GB"/>
              </w:rPr>
              <w:t xml:space="preserve">etition was to be opened. </w:t>
            </w:r>
          </w:p>
          <w:p w14:paraId="08954AC7" w14:textId="65DD8691" w:rsidR="00185A84" w:rsidRPr="00185A84" w:rsidRDefault="00185A84" w:rsidP="00185A84">
            <w:pPr>
              <w:pStyle w:val="ListParagraph"/>
              <w:numPr>
                <w:ilvl w:val="0"/>
                <w:numId w:val="1"/>
              </w:numPr>
              <w:tabs>
                <w:tab w:val="left" w:pos="709"/>
              </w:tabs>
              <w:spacing w:after="240"/>
              <w:rPr>
                <w:rFonts w:ascii="Calibri" w:hAnsi="Calibri" w:cs="Arial"/>
                <w:sz w:val="24"/>
                <w:szCs w:val="24"/>
                <w:lang w:eastAsia="en-GB"/>
              </w:rPr>
            </w:pPr>
            <w:r w:rsidRPr="00185A84">
              <w:rPr>
                <w:rFonts w:ascii="Calibri" w:hAnsi="Calibri" w:cs="Arial"/>
                <w:sz w:val="24"/>
                <w:szCs w:val="24"/>
                <w:lang w:eastAsia="en-GB"/>
              </w:rPr>
              <w:t xml:space="preserve">The </w:t>
            </w:r>
            <w:r w:rsidR="00A20836">
              <w:rPr>
                <w:rFonts w:ascii="Calibri" w:hAnsi="Calibri" w:cs="Arial"/>
                <w:sz w:val="24"/>
                <w:szCs w:val="24"/>
                <w:lang w:eastAsia="en-GB"/>
              </w:rPr>
              <w:t>P</w:t>
            </w:r>
            <w:r w:rsidRPr="00185A84">
              <w:rPr>
                <w:rFonts w:ascii="Calibri" w:hAnsi="Calibri" w:cs="Arial"/>
                <w:sz w:val="24"/>
                <w:szCs w:val="24"/>
                <w:lang w:eastAsia="en-GB"/>
              </w:rPr>
              <w:t>etition will open at 9am on 20 June 2023 and will remain open for a period of six weeks, closing at 5pm on 31 July. There are seven locations within the constituency where electors will be able to sign in person, these are open 9am to 5pm on most working days in this period, with some days of extended hours.</w:t>
            </w:r>
            <w:r>
              <w:rPr>
                <w:rFonts w:ascii="Calibri" w:hAnsi="Calibri" w:cs="Arial"/>
                <w:sz w:val="24"/>
                <w:szCs w:val="24"/>
                <w:lang w:eastAsia="en-GB"/>
              </w:rPr>
              <w:t xml:space="preserve"> </w:t>
            </w:r>
            <w:r w:rsidRPr="00185A84">
              <w:rPr>
                <w:rFonts w:ascii="Calibri" w:hAnsi="Calibri" w:cs="Arial"/>
                <w:sz w:val="24"/>
                <w:szCs w:val="24"/>
                <w:lang w:eastAsia="en-GB"/>
              </w:rPr>
              <w:t xml:space="preserve"> Persons are also able to sign via post or proxy.</w:t>
            </w:r>
          </w:p>
          <w:p w14:paraId="00DEE7DE" w14:textId="529F14E4" w:rsidR="00185A84" w:rsidRDefault="00185A84" w:rsidP="00185A84">
            <w:pPr>
              <w:pStyle w:val="ListParagraph"/>
              <w:numPr>
                <w:ilvl w:val="0"/>
                <w:numId w:val="1"/>
              </w:numPr>
              <w:tabs>
                <w:tab w:val="left" w:pos="709"/>
              </w:tabs>
              <w:spacing w:after="240"/>
              <w:rPr>
                <w:rFonts w:ascii="Calibri" w:hAnsi="Calibri" w:cs="Arial"/>
                <w:sz w:val="24"/>
                <w:szCs w:val="24"/>
                <w:lang w:eastAsia="en-GB"/>
              </w:rPr>
            </w:pPr>
            <w:r w:rsidRPr="00185A84">
              <w:rPr>
                <w:rFonts w:ascii="Calibri" w:hAnsi="Calibri" w:cs="Arial"/>
                <w:sz w:val="24"/>
                <w:szCs w:val="24"/>
                <w:lang w:eastAsia="en-GB"/>
              </w:rPr>
              <w:t xml:space="preserve">At the announcement of the </w:t>
            </w:r>
            <w:r w:rsidR="00A20836">
              <w:rPr>
                <w:rFonts w:ascii="Calibri" w:hAnsi="Calibri" w:cs="Arial"/>
                <w:sz w:val="24"/>
                <w:szCs w:val="24"/>
                <w:lang w:eastAsia="en-GB"/>
              </w:rPr>
              <w:t>P</w:t>
            </w:r>
            <w:r w:rsidRPr="00185A84">
              <w:rPr>
                <w:rFonts w:ascii="Calibri" w:hAnsi="Calibri" w:cs="Arial"/>
                <w:sz w:val="24"/>
                <w:szCs w:val="24"/>
                <w:lang w:eastAsia="en-GB"/>
              </w:rPr>
              <w:t>etition, the electorate of the constituency was determined to be 81,124 persons, meaning that 8,113 signatures are required for success.</w:t>
            </w:r>
            <w:r>
              <w:rPr>
                <w:rFonts w:ascii="Calibri" w:hAnsi="Calibri" w:cs="Arial"/>
                <w:sz w:val="24"/>
                <w:szCs w:val="24"/>
                <w:lang w:eastAsia="en-GB"/>
              </w:rPr>
              <w:t xml:space="preserve"> </w:t>
            </w:r>
            <w:r w:rsidRPr="00185A84">
              <w:rPr>
                <w:rFonts w:ascii="Calibri" w:hAnsi="Calibri" w:cs="Arial"/>
                <w:sz w:val="24"/>
                <w:szCs w:val="24"/>
                <w:lang w:eastAsia="en-GB"/>
              </w:rPr>
              <w:t xml:space="preserve">No ongoing tally will be published; the number of signatures, and </w:t>
            </w:r>
            <w:proofErr w:type="gramStart"/>
            <w:r w:rsidRPr="00185A84">
              <w:rPr>
                <w:rFonts w:ascii="Calibri" w:hAnsi="Calibri" w:cs="Arial"/>
                <w:sz w:val="24"/>
                <w:szCs w:val="24"/>
                <w:lang w:eastAsia="en-GB"/>
              </w:rPr>
              <w:t>whether or not</w:t>
            </w:r>
            <w:proofErr w:type="gramEnd"/>
            <w:r w:rsidRPr="00185A84">
              <w:rPr>
                <w:rFonts w:ascii="Calibri" w:hAnsi="Calibri" w:cs="Arial"/>
                <w:sz w:val="24"/>
                <w:szCs w:val="24"/>
                <w:lang w:eastAsia="en-GB"/>
              </w:rPr>
              <w:t xml:space="preserve"> the petition has been successful, will not be reported until the end of the signing period.</w:t>
            </w:r>
          </w:p>
          <w:p w14:paraId="4C13C999" w14:textId="74325990" w:rsidR="00185A84" w:rsidRPr="003B120D" w:rsidRDefault="00185A84" w:rsidP="00185A8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EMB and Electoral Commission are in contact with the team in South Lanarkshire offering advice and support.</w:t>
            </w:r>
          </w:p>
        </w:tc>
        <w:tc>
          <w:tcPr>
            <w:tcW w:w="1134" w:type="dxa"/>
          </w:tcPr>
          <w:p w14:paraId="2E29C9CD" w14:textId="77777777" w:rsidR="00E640FC" w:rsidRPr="007C71E0" w:rsidRDefault="00E640FC" w:rsidP="00211DCE">
            <w:pPr>
              <w:jc w:val="center"/>
              <w:rPr>
                <w:b/>
                <w:sz w:val="24"/>
                <w:szCs w:val="24"/>
              </w:rPr>
            </w:pPr>
          </w:p>
        </w:tc>
      </w:tr>
      <w:tr w:rsidR="00E640FC" w:rsidRPr="007C71E0" w14:paraId="028EC327" w14:textId="77777777" w:rsidTr="003B6C80">
        <w:trPr>
          <w:gridAfter w:val="1"/>
          <w:wAfter w:w="34" w:type="dxa"/>
          <w:cantSplit/>
        </w:trPr>
        <w:tc>
          <w:tcPr>
            <w:tcW w:w="851" w:type="dxa"/>
            <w:shd w:val="clear" w:color="auto" w:fill="D9D9D9" w:themeFill="background1" w:themeFillShade="D9"/>
            <w:vAlign w:val="center"/>
          </w:tcPr>
          <w:p w14:paraId="7D854F7E" w14:textId="3D9CC6BD" w:rsidR="00E640FC" w:rsidRDefault="00185A84" w:rsidP="00211DCE">
            <w:pPr>
              <w:jc w:val="center"/>
              <w:rPr>
                <w:b/>
                <w:sz w:val="24"/>
                <w:szCs w:val="24"/>
              </w:rPr>
            </w:pPr>
            <w:r>
              <w:rPr>
                <w:b/>
                <w:sz w:val="24"/>
                <w:szCs w:val="24"/>
              </w:rPr>
              <w:t>24</w:t>
            </w:r>
          </w:p>
        </w:tc>
        <w:tc>
          <w:tcPr>
            <w:tcW w:w="3260" w:type="dxa"/>
            <w:shd w:val="clear" w:color="auto" w:fill="D9D9D9" w:themeFill="background1" w:themeFillShade="D9"/>
            <w:vAlign w:val="center"/>
          </w:tcPr>
          <w:p w14:paraId="7E47A29C" w14:textId="0CD9C3B2" w:rsidR="00E640FC" w:rsidRPr="00E640FC" w:rsidRDefault="00E640FC" w:rsidP="00211DCE">
            <w:pPr>
              <w:tabs>
                <w:tab w:val="left" w:pos="709"/>
              </w:tabs>
              <w:spacing w:after="240"/>
              <w:rPr>
                <w:rFonts w:ascii="Calibri" w:hAnsi="Calibri" w:cs="Arial"/>
                <w:b/>
                <w:sz w:val="24"/>
                <w:szCs w:val="24"/>
                <w:u w:val="single"/>
                <w:lang w:eastAsia="en-GB"/>
              </w:rPr>
            </w:pPr>
            <w:r w:rsidRPr="00E640FC">
              <w:rPr>
                <w:rFonts w:ascii="Calibri" w:hAnsi="Calibri" w:cs="Arial"/>
                <w:b/>
                <w:sz w:val="24"/>
                <w:szCs w:val="24"/>
                <w:lang w:eastAsia="en-GB"/>
              </w:rPr>
              <w:t xml:space="preserve">Any Other Business  </w:t>
            </w:r>
          </w:p>
        </w:tc>
        <w:tc>
          <w:tcPr>
            <w:tcW w:w="9356" w:type="dxa"/>
            <w:gridSpan w:val="2"/>
          </w:tcPr>
          <w:p w14:paraId="1D363508" w14:textId="66777F5F" w:rsidR="00E640FC" w:rsidRPr="003B120D" w:rsidRDefault="00185A84" w:rsidP="003B120D">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None </w:t>
            </w:r>
          </w:p>
        </w:tc>
        <w:tc>
          <w:tcPr>
            <w:tcW w:w="1134" w:type="dxa"/>
          </w:tcPr>
          <w:p w14:paraId="439D3F36" w14:textId="77777777" w:rsidR="00E640FC" w:rsidRPr="007C71E0" w:rsidRDefault="00E640FC" w:rsidP="00211DCE">
            <w:pPr>
              <w:jc w:val="center"/>
              <w:rPr>
                <w:b/>
                <w:sz w:val="24"/>
                <w:szCs w:val="24"/>
              </w:rPr>
            </w:pPr>
          </w:p>
        </w:tc>
      </w:tr>
    </w:tbl>
    <w:p w14:paraId="3022202C" w14:textId="77777777" w:rsidR="00344A36" w:rsidRDefault="00344A36" w:rsidP="004718A8">
      <w:pPr>
        <w:rPr>
          <w:b/>
          <w:bCs/>
          <w:sz w:val="24"/>
          <w:szCs w:val="24"/>
        </w:rPr>
      </w:pPr>
    </w:p>
    <w:p w14:paraId="44D97ED2" w14:textId="086F47CC" w:rsidR="00225511" w:rsidRPr="00B31680" w:rsidRDefault="00B31680" w:rsidP="004718A8">
      <w:pPr>
        <w:rPr>
          <w:b/>
          <w:bCs/>
          <w:sz w:val="24"/>
          <w:szCs w:val="24"/>
        </w:rPr>
      </w:pPr>
      <w:r w:rsidRPr="00B31680">
        <w:rPr>
          <w:b/>
          <w:bCs/>
          <w:sz w:val="24"/>
          <w:szCs w:val="24"/>
        </w:rPr>
        <w:t>Future Meetings</w:t>
      </w:r>
    </w:p>
    <w:p w14:paraId="6F948550" w14:textId="6AE54529" w:rsidR="00B31680" w:rsidRPr="008A7B47" w:rsidRDefault="00185A84" w:rsidP="004718A8">
      <w:pPr>
        <w:pStyle w:val="ListParagraph"/>
        <w:numPr>
          <w:ilvl w:val="0"/>
          <w:numId w:val="34"/>
        </w:numPr>
        <w:rPr>
          <w:sz w:val="24"/>
          <w:szCs w:val="24"/>
        </w:rPr>
      </w:pPr>
      <w:r>
        <w:rPr>
          <w:sz w:val="24"/>
          <w:szCs w:val="24"/>
        </w:rPr>
        <w:t>Meeting to planned for late September taking account of 6 October conference.</w:t>
      </w:r>
    </w:p>
    <w:sectPr w:rsidR="00B31680" w:rsidRPr="008A7B47" w:rsidSect="00B556AA">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8B88" w14:textId="77777777" w:rsidR="002C10EB" w:rsidRDefault="002C10EB" w:rsidP="007A4752">
      <w:pPr>
        <w:spacing w:after="0" w:line="240" w:lineRule="auto"/>
      </w:pPr>
      <w:r>
        <w:separator/>
      </w:r>
    </w:p>
  </w:endnote>
  <w:endnote w:type="continuationSeparator" w:id="0">
    <w:p w14:paraId="56E1DAD2" w14:textId="77777777" w:rsidR="002C10EB" w:rsidRDefault="002C10EB"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518A8774" w:rsidR="00B64124" w:rsidRDefault="00B64124" w:rsidP="005A6DE7">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65C7" w14:textId="77777777" w:rsidR="002C10EB" w:rsidRDefault="002C10EB" w:rsidP="007A4752">
      <w:pPr>
        <w:spacing w:after="0" w:line="240" w:lineRule="auto"/>
      </w:pPr>
      <w:r>
        <w:separator/>
      </w:r>
    </w:p>
  </w:footnote>
  <w:footnote w:type="continuationSeparator" w:id="0">
    <w:p w14:paraId="6C9CE9F8" w14:textId="77777777" w:rsidR="002C10EB" w:rsidRDefault="002C10EB"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52A6" w14:textId="369F01CB" w:rsidR="00B64124" w:rsidRDefault="00532ABC" w:rsidP="001770EE">
    <w:pPr>
      <w:pStyle w:val="Header"/>
      <w:jc w:val="right"/>
    </w:pPr>
    <w:sdt>
      <w:sdtPr>
        <w:id w:val="1494451616"/>
        <w:docPartObj>
          <w:docPartGallery w:val="Watermarks"/>
          <w:docPartUnique/>
        </w:docPartObj>
      </w:sdtPr>
      <w:sdtEndPr/>
      <w:sdtContent/>
    </w:sdt>
    <w:r w:rsidR="005A6DE7">
      <w:rPr>
        <w:rFonts w:ascii="Calibri" w:hAnsi="Calibri" w:cs="Arial"/>
        <w:b/>
        <w:bCs/>
        <w:noProof/>
        <w:sz w:val="52"/>
        <w:szCs w:val="24"/>
      </w:rPr>
      <w:drawing>
        <wp:inline distT="0" distB="0" distL="0" distR="0" wp14:anchorId="0D14A43D" wp14:editId="6BED6351">
          <wp:extent cx="2373630" cy="353106"/>
          <wp:effectExtent l="0" t="0" r="7620" b="889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1">
                    <a:extLst>
                      <a:ext uri="{28A0092B-C50C-407E-A947-70E740481C1C}">
                        <a14:useLocalDpi xmlns:a14="http://schemas.microsoft.com/office/drawing/2010/main" val="0"/>
                      </a:ext>
                    </a:extLst>
                  </a:blip>
                  <a:stretch>
                    <a:fillRect/>
                  </a:stretch>
                </pic:blipFill>
                <pic:spPr>
                  <a:xfrm>
                    <a:off x="0" y="0"/>
                    <a:ext cx="2425754" cy="360860"/>
                  </a:xfrm>
                  <a:prstGeom prst="rect">
                    <a:avLst/>
                  </a:prstGeom>
                </pic:spPr>
              </pic:pic>
            </a:graphicData>
          </a:graphic>
        </wp:inline>
      </w:drawing>
    </w:r>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country-region">
      <w:smartTag w:uri="urn:schemas-microsoft-com:office:smarttags" w:element="place">
        <w:r w:rsidRPr="00B75175">
          <w:rPr>
            <w:rFonts w:ascii="Calibri" w:hAnsi="Calibri"/>
            <w:b/>
            <w:color w:val="A6A6A6" w:themeColor="background1" w:themeShade="A6"/>
            <w:sz w:val="28"/>
            <w:szCs w:val="32"/>
          </w:rPr>
          <w:t>SCOTLAND</w:t>
        </w:r>
      </w:smartTag>
    </w:smartTag>
  </w:p>
  <w:p w14:paraId="5562B094" w14:textId="77777777" w:rsidR="00B64124" w:rsidRDefault="00532ABC">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7C8"/>
    <w:multiLevelType w:val="hybridMultilevel"/>
    <w:tmpl w:val="26D4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639D"/>
    <w:multiLevelType w:val="hybridMultilevel"/>
    <w:tmpl w:val="8F78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726CF"/>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76C6E18"/>
    <w:multiLevelType w:val="hybridMultilevel"/>
    <w:tmpl w:val="DE62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2AF0"/>
    <w:multiLevelType w:val="hybridMultilevel"/>
    <w:tmpl w:val="FF2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74213"/>
    <w:multiLevelType w:val="hybridMultilevel"/>
    <w:tmpl w:val="05304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AC277A"/>
    <w:multiLevelType w:val="hybridMultilevel"/>
    <w:tmpl w:val="AB3A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936DA"/>
    <w:multiLevelType w:val="hybridMultilevel"/>
    <w:tmpl w:val="036E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B159E"/>
    <w:multiLevelType w:val="hybridMultilevel"/>
    <w:tmpl w:val="1D080A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11A2996"/>
    <w:multiLevelType w:val="hybridMultilevel"/>
    <w:tmpl w:val="10C2600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4700B7"/>
    <w:multiLevelType w:val="hybridMultilevel"/>
    <w:tmpl w:val="489C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A556A"/>
    <w:multiLevelType w:val="hybridMultilevel"/>
    <w:tmpl w:val="F334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C13F4"/>
    <w:multiLevelType w:val="hybridMultilevel"/>
    <w:tmpl w:val="4C14074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3" w15:restartNumberingAfterBreak="0">
    <w:nsid w:val="2B0A4724"/>
    <w:multiLevelType w:val="hybridMultilevel"/>
    <w:tmpl w:val="2E6A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A7435"/>
    <w:multiLevelType w:val="hybridMultilevel"/>
    <w:tmpl w:val="C36E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7D75B2"/>
    <w:multiLevelType w:val="hybridMultilevel"/>
    <w:tmpl w:val="05BC4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BF4544"/>
    <w:multiLevelType w:val="hybridMultilevel"/>
    <w:tmpl w:val="792A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E28AC"/>
    <w:multiLevelType w:val="hybridMultilevel"/>
    <w:tmpl w:val="05AE4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EF00BBE"/>
    <w:multiLevelType w:val="hybridMultilevel"/>
    <w:tmpl w:val="946A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B3865"/>
    <w:multiLevelType w:val="hybridMultilevel"/>
    <w:tmpl w:val="818EB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8F1388"/>
    <w:multiLevelType w:val="hybridMultilevel"/>
    <w:tmpl w:val="4890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73A19"/>
    <w:multiLevelType w:val="hybridMultilevel"/>
    <w:tmpl w:val="9198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C7C74"/>
    <w:multiLevelType w:val="hybridMultilevel"/>
    <w:tmpl w:val="120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1F6681"/>
    <w:multiLevelType w:val="hybridMultilevel"/>
    <w:tmpl w:val="7882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122DA"/>
    <w:multiLevelType w:val="hybridMultilevel"/>
    <w:tmpl w:val="89AA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C7B1B"/>
    <w:multiLevelType w:val="hybridMultilevel"/>
    <w:tmpl w:val="C456C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E63A72"/>
    <w:multiLevelType w:val="hybridMultilevel"/>
    <w:tmpl w:val="DCC88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67E2B50"/>
    <w:multiLevelType w:val="hybridMultilevel"/>
    <w:tmpl w:val="980C82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B5E9A"/>
    <w:multiLevelType w:val="hybridMultilevel"/>
    <w:tmpl w:val="31F280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AC5D26"/>
    <w:multiLevelType w:val="hybridMultilevel"/>
    <w:tmpl w:val="D0D4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747E9"/>
    <w:multiLevelType w:val="hybridMultilevel"/>
    <w:tmpl w:val="FBAA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D0EA1"/>
    <w:multiLevelType w:val="hybridMultilevel"/>
    <w:tmpl w:val="DC32E6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8146C2"/>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7ED14F0"/>
    <w:multiLevelType w:val="hybridMultilevel"/>
    <w:tmpl w:val="41467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82846"/>
    <w:multiLevelType w:val="hybridMultilevel"/>
    <w:tmpl w:val="91C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6304EB"/>
    <w:multiLevelType w:val="hybridMultilevel"/>
    <w:tmpl w:val="C94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50ED7"/>
    <w:multiLevelType w:val="hybridMultilevel"/>
    <w:tmpl w:val="15B4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92A3E"/>
    <w:multiLevelType w:val="hybridMultilevel"/>
    <w:tmpl w:val="0FDC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54388">
    <w:abstractNumId w:val="33"/>
  </w:num>
  <w:num w:numId="2" w16cid:durableId="1410231632">
    <w:abstractNumId w:val="6"/>
  </w:num>
  <w:num w:numId="3" w16cid:durableId="86508971">
    <w:abstractNumId w:val="22"/>
  </w:num>
  <w:num w:numId="4" w16cid:durableId="1109087314">
    <w:abstractNumId w:val="0"/>
  </w:num>
  <w:num w:numId="5" w16cid:durableId="849492834">
    <w:abstractNumId w:val="24"/>
  </w:num>
  <w:num w:numId="6" w16cid:durableId="941913364">
    <w:abstractNumId w:val="35"/>
  </w:num>
  <w:num w:numId="7" w16cid:durableId="861165278">
    <w:abstractNumId w:val="37"/>
  </w:num>
  <w:num w:numId="8" w16cid:durableId="1103261665">
    <w:abstractNumId w:val="32"/>
  </w:num>
  <w:num w:numId="9" w16cid:durableId="1558129462">
    <w:abstractNumId w:val="36"/>
  </w:num>
  <w:num w:numId="10" w16cid:durableId="2047607747">
    <w:abstractNumId w:val="3"/>
  </w:num>
  <w:num w:numId="11" w16cid:durableId="8864488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049361">
    <w:abstractNumId w:val="26"/>
  </w:num>
  <w:num w:numId="13" w16cid:durableId="637339672">
    <w:abstractNumId w:val="29"/>
  </w:num>
  <w:num w:numId="14" w16cid:durableId="579995334">
    <w:abstractNumId w:val="13"/>
  </w:num>
  <w:num w:numId="15" w16cid:durableId="1408839233">
    <w:abstractNumId w:val="27"/>
  </w:num>
  <w:num w:numId="16" w16cid:durableId="168255577">
    <w:abstractNumId w:val="31"/>
  </w:num>
  <w:num w:numId="17" w16cid:durableId="840122548">
    <w:abstractNumId w:val="4"/>
  </w:num>
  <w:num w:numId="18" w16cid:durableId="2120831981">
    <w:abstractNumId w:val="34"/>
  </w:num>
  <w:num w:numId="19" w16cid:durableId="965044140">
    <w:abstractNumId w:val="2"/>
  </w:num>
  <w:num w:numId="20" w16cid:durableId="11611991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1752588">
    <w:abstractNumId w:val="17"/>
  </w:num>
  <w:num w:numId="22" w16cid:durableId="846596424">
    <w:abstractNumId w:val="1"/>
  </w:num>
  <w:num w:numId="23" w16cid:durableId="293218273">
    <w:abstractNumId w:val="9"/>
  </w:num>
  <w:num w:numId="24" w16cid:durableId="1148745734">
    <w:abstractNumId w:val="19"/>
  </w:num>
  <w:num w:numId="25" w16cid:durableId="400057930">
    <w:abstractNumId w:val="7"/>
  </w:num>
  <w:num w:numId="26" w16cid:durableId="242380599">
    <w:abstractNumId w:val="12"/>
  </w:num>
  <w:num w:numId="27" w16cid:durableId="22026259">
    <w:abstractNumId w:val="15"/>
  </w:num>
  <w:num w:numId="28" w16cid:durableId="576479513">
    <w:abstractNumId w:val="19"/>
  </w:num>
  <w:num w:numId="29" w16cid:durableId="225264801">
    <w:abstractNumId w:val="8"/>
  </w:num>
  <w:num w:numId="30" w16cid:durableId="1263147208">
    <w:abstractNumId w:val="20"/>
  </w:num>
  <w:num w:numId="31" w16cid:durableId="1320695054">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8761684">
    <w:abstractNumId w:val="25"/>
  </w:num>
  <w:num w:numId="33" w16cid:durableId="618418195">
    <w:abstractNumId w:val="16"/>
  </w:num>
  <w:num w:numId="34" w16cid:durableId="957684194">
    <w:abstractNumId w:val="23"/>
  </w:num>
  <w:num w:numId="35" w16cid:durableId="490104399">
    <w:abstractNumId w:val="11"/>
  </w:num>
  <w:num w:numId="36" w16cid:durableId="44647952">
    <w:abstractNumId w:val="18"/>
  </w:num>
  <w:num w:numId="37" w16cid:durableId="1999964842">
    <w:abstractNumId w:val="5"/>
  </w:num>
  <w:num w:numId="38" w16cid:durableId="1369917186">
    <w:abstractNumId w:val="21"/>
  </w:num>
  <w:num w:numId="39" w16cid:durableId="731468673">
    <w:abstractNumId w:val="14"/>
  </w:num>
  <w:num w:numId="40" w16cid:durableId="40129854">
    <w:abstractNumId w:val="30"/>
  </w:num>
  <w:num w:numId="41" w16cid:durableId="157142253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41494"/>
    <w:rsid w:val="00042FB6"/>
    <w:rsid w:val="0004332F"/>
    <w:rsid w:val="000452C7"/>
    <w:rsid w:val="00046107"/>
    <w:rsid w:val="000472F5"/>
    <w:rsid w:val="0005099A"/>
    <w:rsid w:val="00050E23"/>
    <w:rsid w:val="00051951"/>
    <w:rsid w:val="0005285F"/>
    <w:rsid w:val="000537B8"/>
    <w:rsid w:val="00054638"/>
    <w:rsid w:val="000546C8"/>
    <w:rsid w:val="00054CB9"/>
    <w:rsid w:val="00055C04"/>
    <w:rsid w:val="000578EE"/>
    <w:rsid w:val="00064A92"/>
    <w:rsid w:val="000655F4"/>
    <w:rsid w:val="00066EAD"/>
    <w:rsid w:val="0006705A"/>
    <w:rsid w:val="00070302"/>
    <w:rsid w:val="00070B66"/>
    <w:rsid w:val="0007137B"/>
    <w:rsid w:val="00073B62"/>
    <w:rsid w:val="00074592"/>
    <w:rsid w:val="00074DD2"/>
    <w:rsid w:val="00075CEB"/>
    <w:rsid w:val="00076C6D"/>
    <w:rsid w:val="000773BC"/>
    <w:rsid w:val="00081719"/>
    <w:rsid w:val="00081B6E"/>
    <w:rsid w:val="00083414"/>
    <w:rsid w:val="00084B43"/>
    <w:rsid w:val="000852F7"/>
    <w:rsid w:val="00086F22"/>
    <w:rsid w:val="00090C37"/>
    <w:rsid w:val="00090DEB"/>
    <w:rsid w:val="00092E8D"/>
    <w:rsid w:val="000930B4"/>
    <w:rsid w:val="00093AFB"/>
    <w:rsid w:val="000A119F"/>
    <w:rsid w:val="000A2045"/>
    <w:rsid w:val="000A30E7"/>
    <w:rsid w:val="000A3F64"/>
    <w:rsid w:val="000A42DE"/>
    <w:rsid w:val="000A5B6C"/>
    <w:rsid w:val="000B05D9"/>
    <w:rsid w:val="000B0C86"/>
    <w:rsid w:val="000B0F2B"/>
    <w:rsid w:val="000B0FFB"/>
    <w:rsid w:val="000B1104"/>
    <w:rsid w:val="000B387A"/>
    <w:rsid w:val="000B3C96"/>
    <w:rsid w:val="000B4F7A"/>
    <w:rsid w:val="000C0ACC"/>
    <w:rsid w:val="000C0B73"/>
    <w:rsid w:val="000C1863"/>
    <w:rsid w:val="000C5CE2"/>
    <w:rsid w:val="000C6032"/>
    <w:rsid w:val="000C61A7"/>
    <w:rsid w:val="000C65C7"/>
    <w:rsid w:val="000D0647"/>
    <w:rsid w:val="000D14B4"/>
    <w:rsid w:val="000D1724"/>
    <w:rsid w:val="000D426E"/>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E73D8"/>
    <w:rsid w:val="000F2750"/>
    <w:rsid w:val="000F3118"/>
    <w:rsid w:val="000F38E9"/>
    <w:rsid w:val="000F5048"/>
    <w:rsid w:val="000F6600"/>
    <w:rsid w:val="000F66A9"/>
    <w:rsid w:val="000F6A9C"/>
    <w:rsid w:val="000F7252"/>
    <w:rsid w:val="001021FD"/>
    <w:rsid w:val="00102E0D"/>
    <w:rsid w:val="00104D0D"/>
    <w:rsid w:val="00105258"/>
    <w:rsid w:val="00106180"/>
    <w:rsid w:val="00110A43"/>
    <w:rsid w:val="00113B74"/>
    <w:rsid w:val="00115F99"/>
    <w:rsid w:val="00117B2E"/>
    <w:rsid w:val="00122901"/>
    <w:rsid w:val="001252C8"/>
    <w:rsid w:val="00125F49"/>
    <w:rsid w:val="00125F97"/>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13A1"/>
    <w:rsid w:val="001722AB"/>
    <w:rsid w:val="001761E1"/>
    <w:rsid w:val="001770EE"/>
    <w:rsid w:val="0018046A"/>
    <w:rsid w:val="00181129"/>
    <w:rsid w:val="00183B56"/>
    <w:rsid w:val="00184C91"/>
    <w:rsid w:val="0018519A"/>
    <w:rsid w:val="00185A84"/>
    <w:rsid w:val="001875FC"/>
    <w:rsid w:val="001915AD"/>
    <w:rsid w:val="001920B2"/>
    <w:rsid w:val="0019684A"/>
    <w:rsid w:val="0019759C"/>
    <w:rsid w:val="0019780A"/>
    <w:rsid w:val="001A17A0"/>
    <w:rsid w:val="001A275F"/>
    <w:rsid w:val="001A55C3"/>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19F5"/>
    <w:rsid w:val="001D1C0C"/>
    <w:rsid w:val="001D2B5E"/>
    <w:rsid w:val="001D2E95"/>
    <w:rsid w:val="001D5949"/>
    <w:rsid w:val="001D6990"/>
    <w:rsid w:val="001E06A3"/>
    <w:rsid w:val="001E097F"/>
    <w:rsid w:val="001E0C90"/>
    <w:rsid w:val="001E18F3"/>
    <w:rsid w:val="001E2AC3"/>
    <w:rsid w:val="001E2FE3"/>
    <w:rsid w:val="001E3179"/>
    <w:rsid w:val="001E32A4"/>
    <w:rsid w:val="001E3537"/>
    <w:rsid w:val="001E3E2F"/>
    <w:rsid w:val="001E5008"/>
    <w:rsid w:val="001E6BB4"/>
    <w:rsid w:val="001F06E1"/>
    <w:rsid w:val="001F0E2F"/>
    <w:rsid w:val="001F0F92"/>
    <w:rsid w:val="001F7D8C"/>
    <w:rsid w:val="00200202"/>
    <w:rsid w:val="002008D0"/>
    <w:rsid w:val="00201118"/>
    <w:rsid w:val="00204F32"/>
    <w:rsid w:val="00205A1D"/>
    <w:rsid w:val="002064A2"/>
    <w:rsid w:val="00206DFF"/>
    <w:rsid w:val="00207135"/>
    <w:rsid w:val="002117F9"/>
    <w:rsid w:val="00211DCE"/>
    <w:rsid w:val="0021294A"/>
    <w:rsid w:val="00213896"/>
    <w:rsid w:val="00217622"/>
    <w:rsid w:val="0022178C"/>
    <w:rsid w:val="002221AE"/>
    <w:rsid w:val="002227C2"/>
    <w:rsid w:val="00225511"/>
    <w:rsid w:val="00225B3A"/>
    <w:rsid w:val="00226A27"/>
    <w:rsid w:val="00236BBB"/>
    <w:rsid w:val="00237863"/>
    <w:rsid w:val="002401EB"/>
    <w:rsid w:val="0024086D"/>
    <w:rsid w:val="00241F43"/>
    <w:rsid w:val="00247037"/>
    <w:rsid w:val="002509AD"/>
    <w:rsid w:val="00250D56"/>
    <w:rsid w:val="0025298C"/>
    <w:rsid w:val="00254248"/>
    <w:rsid w:val="00254D81"/>
    <w:rsid w:val="00255208"/>
    <w:rsid w:val="00255B01"/>
    <w:rsid w:val="002574E4"/>
    <w:rsid w:val="0025774C"/>
    <w:rsid w:val="00257B09"/>
    <w:rsid w:val="00260822"/>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5EDB"/>
    <w:rsid w:val="002A6014"/>
    <w:rsid w:val="002A7C54"/>
    <w:rsid w:val="002B13EE"/>
    <w:rsid w:val="002B5495"/>
    <w:rsid w:val="002B6BEC"/>
    <w:rsid w:val="002C040E"/>
    <w:rsid w:val="002C10EB"/>
    <w:rsid w:val="002C493D"/>
    <w:rsid w:val="002C53F5"/>
    <w:rsid w:val="002C5CE9"/>
    <w:rsid w:val="002C680A"/>
    <w:rsid w:val="002D58A2"/>
    <w:rsid w:val="002D5FF6"/>
    <w:rsid w:val="002E08C5"/>
    <w:rsid w:val="002E0E6C"/>
    <w:rsid w:val="002E1A64"/>
    <w:rsid w:val="002E28E0"/>
    <w:rsid w:val="002E39EB"/>
    <w:rsid w:val="002E5AE3"/>
    <w:rsid w:val="002F09F4"/>
    <w:rsid w:val="002F1CE4"/>
    <w:rsid w:val="002F1E38"/>
    <w:rsid w:val="002F41B5"/>
    <w:rsid w:val="002F482F"/>
    <w:rsid w:val="002F5127"/>
    <w:rsid w:val="002F6BE7"/>
    <w:rsid w:val="003008F9"/>
    <w:rsid w:val="003020AA"/>
    <w:rsid w:val="00302C24"/>
    <w:rsid w:val="003032E6"/>
    <w:rsid w:val="003103B7"/>
    <w:rsid w:val="00310977"/>
    <w:rsid w:val="00310A5D"/>
    <w:rsid w:val="003112AE"/>
    <w:rsid w:val="003112F7"/>
    <w:rsid w:val="00312895"/>
    <w:rsid w:val="0031329E"/>
    <w:rsid w:val="003168CC"/>
    <w:rsid w:val="003217E9"/>
    <w:rsid w:val="00321DB9"/>
    <w:rsid w:val="0032454F"/>
    <w:rsid w:val="0032637A"/>
    <w:rsid w:val="003273D2"/>
    <w:rsid w:val="003278AC"/>
    <w:rsid w:val="00333363"/>
    <w:rsid w:val="00333A41"/>
    <w:rsid w:val="00336CD4"/>
    <w:rsid w:val="00344553"/>
    <w:rsid w:val="00344A36"/>
    <w:rsid w:val="00345879"/>
    <w:rsid w:val="00346D85"/>
    <w:rsid w:val="00347515"/>
    <w:rsid w:val="003509E2"/>
    <w:rsid w:val="00350DF4"/>
    <w:rsid w:val="00352E13"/>
    <w:rsid w:val="00355C84"/>
    <w:rsid w:val="00356F23"/>
    <w:rsid w:val="003576F5"/>
    <w:rsid w:val="003602B6"/>
    <w:rsid w:val="00361117"/>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87831"/>
    <w:rsid w:val="003905F2"/>
    <w:rsid w:val="003919AE"/>
    <w:rsid w:val="00392889"/>
    <w:rsid w:val="00393DB4"/>
    <w:rsid w:val="00394CFD"/>
    <w:rsid w:val="00394F8F"/>
    <w:rsid w:val="003A149F"/>
    <w:rsid w:val="003A14C8"/>
    <w:rsid w:val="003A1C91"/>
    <w:rsid w:val="003B120D"/>
    <w:rsid w:val="003B17AD"/>
    <w:rsid w:val="003B18E1"/>
    <w:rsid w:val="003B6C57"/>
    <w:rsid w:val="003B6C80"/>
    <w:rsid w:val="003C5245"/>
    <w:rsid w:val="003C58A3"/>
    <w:rsid w:val="003C6379"/>
    <w:rsid w:val="003C6DBD"/>
    <w:rsid w:val="003C70AE"/>
    <w:rsid w:val="003D25A6"/>
    <w:rsid w:val="003D29BB"/>
    <w:rsid w:val="003D3BCA"/>
    <w:rsid w:val="003D3DC5"/>
    <w:rsid w:val="003D4331"/>
    <w:rsid w:val="003E07E1"/>
    <w:rsid w:val="003E0D6A"/>
    <w:rsid w:val="003E4A01"/>
    <w:rsid w:val="003E6D99"/>
    <w:rsid w:val="003F32F0"/>
    <w:rsid w:val="003F77C1"/>
    <w:rsid w:val="003F7AB5"/>
    <w:rsid w:val="003F7BBD"/>
    <w:rsid w:val="00403A61"/>
    <w:rsid w:val="00403BCA"/>
    <w:rsid w:val="004043E1"/>
    <w:rsid w:val="004050BB"/>
    <w:rsid w:val="00405B42"/>
    <w:rsid w:val="0040668D"/>
    <w:rsid w:val="00407EC3"/>
    <w:rsid w:val="004129EA"/>
    <w:rsid w:val="004140CE"/>
    <w:rsid w:val="00414343"/>
    <w:rsid w:val="00415173"/>
    <w:rsid w:val="004153EA"/>
    <w:rsid w:val="004209BA"/>
    <w:rsid w:val="0042172E"/>
    <w:rsid w:val="004225D8"/>
    <w:rsid w:val="00422928"/>
    <w:rsid w:val="004231DC"/>
    <w:rsid w:val="00423873"/>
    <w:rsid w:val="00427254"/>
    <w:rsid w:val="0043021A"/>
    <w:rsid w:val="004315A8"/>
    <w:rsid w:val="00431A3D"/>
    <w:rsid w:val="004327E2"/>
    <w:rsid w:val="004355F6"/>
    <w:rsid w:val="00437803"/>
    <w:rsid w:val="00440C9A"/>
    <w:rsid w:val="0044192F"/>
    <w:rsid w:val="00442BD2"/>
    <w:rsid w:val="0044370B"/>
    <w:rsid w:val="00444390"/>
    <w:rsid w:val="0044541A"/>
    <w:rsid w:val="00452BBE"/>
    <w:rsid w:val="0045401B"/>
    <w:rsid w:val="00454AAF"/>
    <w:rsid w:val="0045669E"/>
    <w:rsid w:val="004615CB"/>
    <w:rsid w:val="00462B09"/>
    <w:rsid w:val="00470A48"/>
    <w:rsid w:val="004718A8"/>
    <w:rsid w:val="00473904"/>
    <w:rsid w:val="00474475"/>
    <w:rsid w:val="004744C6"/>
    <w:rsid w:val="004746AA"/>
    <w:rsid w:val="00482CE8"/>
    <w:rsid w:val="00485785"/>
    <w:rsid w:val="00486489"/>
    <w:rsid w:val="00487973"/>
    <w:rsid w:val="00492168"/>
    <w:rsid w:val="00494A11"/>
    <w:rsid w:val="00495AD8"/>
    <w:rsid w:val="004A0294"/>
    <w:rsid w:val="004A16B7"/>
    <w:rsid w:val="004A42E2"/>
    <w:rsid w:val="004A6805"/>
    <w:rsid w:val="004A687B"/>
    <w:rsid w:val="004B236E"/>
    <w:rsid w:val="004B3800"/>
    <w:rsid w:val="004B4341"/>
    <w:rsid w:val="004B48CF"/>
    <w:rsid w:val="004B5C63"/>
    <w:rsid w:val="004C0316"/>
    <w:rsid w:val="004C1DE3"/>
    <w:rsid w:val="004C321A"/>
    <w:rsid w:val="004C3DBE"/>
    <w:rsid w:val="004C48FD"/>
    <w:rsid w:val="004C4A38"/>
    <w:rsid w:val="004C61AC"/>
    <w:rsid w:val="004C69D2"/>
    <w:rsid w:val="004C79C9"/>
    <w:rsid w:val="004D0581"/>
    <w:rsid w:val="004D0D01"/>
    <w:rsid w:val="004D1101"/>
    <w:rsid w:val="004D1773"/>
    <w:rsid w:val="004D350D"/>
    <w:rsid w:val="004D360D"/>
    <w:rsid w:val="004D3C1F"/>
    <w:rsid w:val="004D4224"/>
    <w:rsid w:val="004D429F"/>
    <w:rsid w:val="004D6B0E"/>
    <w:rsid w:val="004D6D58"/>
    <w:rsid w:val="004E0CE5"/>
    <w:rsid w:val="004E0F2F"/>
    <w:rsid w:val="004E2A73"/>
    <w:rsid w:val="004E2FAD"/>
    <w:rsid w:val="004E4DDF"/>
    <w:rsid w:val="004E6CB2"/>
    <w:rsid w:val="004E7121"/>
    <w:rsid w:val="004F00D2"/>
    <w:rsid w:val="004F1820"/>
    <w:rsid w:val="004F2A8B"/>
    <w:rsid w:val="004F43BF"/>
    <w:rsid w:val="004F465C"/>
    <w:rsid w:val="004F4ED0"/>
    <w:rsid w:val="004F6F83"/>
    <w:rsid w:val="00500F6E"/>
    <w:rsid w:val="00505CBF"/>
    <w:rsid w:val="0051240E"/>
    <w:rsid w:val="005163EB"/>
    <w:rsid w:val="00516415"/>
    <w:rsid w:val="00516E58"/>
    <w:rsid w:val="0051762C"/>
    <w:rsid w:val="005211DA"/>
    <w:rsid w:val="00522D0E"/>
    <w:rsid w:val="005246A6"/>
    <w:rsid w:val="00526499"/>
    <w:rsid w:val="00530FF3"/>
    <w:rsid w:val="00531122"/>
    <w:rsid w:val="00532ABC"/>
    <w:rsid w:val="00533079"/>
    <w:rsid w:val="00535AB3"/>
    <w:rsid w:val="005379AE"/>
    <w:rsid w:val="00540609"/>
    <w:rsid w:val="00541378"/>
    <w:rsid w:val="005422FD"/>
    <w:rsid w:val="0054275D"/>
    <w:rsid w:val="00545F28"/>
    <w:rsid w:val="005500E7"/>
    <w:rsid w:val="0055330C"/>
    <w:rsid w:val="0055414F"/>
    <w:rsid w:val="00560662"/>
    <w:rsid w:val="00560D17"/>
    <w:rsid w:val="00561D31"/>
    <w:rsid w:val="005634DD"/>
    <w:rsid w:val="005650BE"/>
    <w:rsid w:val="00565F52"/>
    <w:rsid w:val="00566AFC"/>
    <w:rsid w:val="005701BD"/>
    <w:rsid w:val="00570F6A"/>
    <w:rsid w:val="005721EB"/>
    <w:rsid w:val="00573734"/>
    <w:rsid w:val="00576A51"/>
    <w:rsid w:val="0057765C"/>
    <w:rsid w:val="00580DB9"/>
    <w:rsid w:val="005845F3"/>
    <w:rsid w:val="00592929"/>
    <w:rsid w:val="00593702"/>
    <w:rsid w:val="00593A82"/>
    <w:rsid w:val="00594D56"/>
    <w:rsid w:val="00594FFA"/>
    <w:rsid w:val="00596082"/>
    <w:rsid w:val="00597FD7"/>
    <w:rsid w:val="005A4036"/>
    <w:rsid w:val="005A642B"/>
    <w:rsid w:val="005A6DE7"/>
    <w:rsid w:val="005A6DF5"/>
    <w:rsid w:val="005A764A"/>
    <w:rsid w:val="005B2EB0"/>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29A8"/>
    <w:rsid w:val="006640B0"/>
    <w:rsid w:val="00670768"/>
    <w:rsid w:val="00670D45"/>
    <w:rsid w:val="00674E88"/>
    <w:rsid w:val="00676F92"/>
    <w:rsid w:val="0068199A"/>
    <w:rsid w:val="0068404A"/>
    <w:rsid w:val="006863AB"/>
    <w:rsid w:val="00687144"/>
    <w:rsid w:val="006907A1"/>
    <w:rsid w:val="006918DC"/>
    <w:rsid w:val="006926C6"/>
    <w:rsid w:val="0069609E"/>
    <w:rsid w:val="00696E5F"/>
    <w:rsid w:val="006A14CD"/>
    <w:rsid w:val="006A240D"/>
    <w:rsid w:val="006A376B"/>
    <w:rsid w:val="006A5B7F"/>
    <w:rsid w:val="006A6FD8"/>
    <w:rsid w:val="006A7860"/>
    <w:rsid w:val="006B0422"/>
    <w:rsid w:val="006B3AE9"/>
    <w:rsid w:val="006B44C6"/>
    <w:rsid w:val="006B44DC"/>
    <w:rsid w:val="006C03F1"/>
    <w:rsid w:val="006C1EA3"/>
    <w:rsid w:val="006C29A0"/>
    <w:rsid w:val="006C3FFB"/>
    <w:rsid w:val="006C5800"/>
    <w:rsid w:val="006C6241"/>
    <w:rsid w:val="006C6759"/>
    <w:rsid w:val="006C6EE7"/>
    <w:rsid w:val="006D02CC"/>
    <w:rsid w:val="006D20D6"/>
    <w:rsid w:val="006D3E56"/>
    <w:rsid w:val="006D4B55"/>
    <w:rsid w:val="006D4DFC"/>
    <w:rsid w:val="006E153F"/>
    <w:rsid w:val="006E1FE2"/>
    <w:rsid w:val="006E2B75"/>
    <w:rsid w:val="006E502B"/>
    <w:rsid w:val="006E731F"/>
    <w:rsid w:val="006E7695"/>
    <w:rsid w:val="006F15FB"/>
    <w:rsid w:val="006F16D9"/>
    <w:rsid w:val="006F369E"/>
    <w:rsid w:val="006F45E8"/>
    <w:rsid w:val="006F6888"/>
    <w:rsid w:val="006F751D"/>
    <w:rsid w:val="00701357"/>
    <w:rsid w:val="007036BE"/>
    <w:rsid w:val="007039C7"/>
    <w:rsid w:val="00705736"/>
    <w:rsid w:val="007103C4"/>
    <w:rsid w:val="00710555"/>
    <w:rsid w:val="00716935"/>
    <w:rsid w:val="00717443"/>
    <w:rsid w:val="007200FE"/>
    <w:rsid w:val="00720844"/>
    <w:rsid w:val="00720C8C"/>
    <w:rsid w:val="00721BF9"/>
    <w:rsid w:val="007244C1"/>
    <w:rsid w:val="00724C4B"/>
    <w:rsid w:val="007307B5"/>
    <w:rsid w:val="007341A7"/>
    <w:rsid w:val="0073707F"/>
    <w:rsid w:val="00737F78"/>
    <w:rsid w:val="00741AAC"/>
    <w:rsid w:val="0074263C"/>
    <w:rsid w:val="00744846"/>
    <w:rsid w:val="00754E38"/>
    <w:rsid w:val="00756B7E"/>
    <w:rsid w:val="007603A2"/>
    <w:rsid w:val="00760D0F"/>
    <w:rsid w:val="0076719F"/>
    <w:rsid w:val="007679CC"/>
    <w:rsid w:val="00770544"/>
    <w:rsid w:val="0077195E"/>
    <w:rsid w:val="00771CB8"/>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97E3F"/>
    <w:rsid w:val="007A4752"/>
    <w:rsid w:val="007A4D73"/>
    <w:rsid w:val="007A6AF3"/>
    <w:rsid w:val="007B0BD8"/>
    <w:rsid w:val="007B0EA1"/>
    <w:rsid w:val="007B38F3"/>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1E86"/>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0FEF"/>
    <w:rsid w:val="008325F5"/>
    <w:rsid w:val="00833D41"/>
    <w:rsid w:val="008341C8"/>
    <w:rsid w:val="008367D1"/>
    <w:rsid w:val="00840EC6"/>
    <w:rsid w:val="00840FFE"/>
    <w:rsid w:val="00845DB2"/>
    <w:rsid w:val="00846B5B"/>
    <w:rsid w:val="00847391"/>
    <w:rsid w:val="0085285B"/>
    <w:rsid w:val="00855C86"/>
    <w:rsid w:val="008579EE"/>
    <w:rsid w:val="00860067"/>
    <w:rsid w:val="0086073B"/>
    <w:rsid w:val="00861961"/>
    <w:rsid w:val="00862910"/>
    <w:rsid w:val="008708E5"/>
    <w:rsid w:val="00870960"/>
    <w:rsid w:val="00873DAA"/>
    <w:rsid w:val="00877BAE"/>
    <w:rsid w:val="0088117A"/>
    <w:rsid w:val="00882919"/>
    <w:rsid w:val="0088380E"/>
    <w:rsid w:val="00885BE5"/>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A7B47"/>
    <w:rsid w:val="008B3FCF"/>
    <w:rsid w:val="008B4D4D"/>
    <w:rsid w:val="008B70C3"/>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7DA"/>
    <w:rsid w:val="008F4B2F"/>
    <w:rsid w:val="0090420A"/>
    <w:rsid w:val="00904D56"/>
    <w:rsid w:val="009072C7"/>
    <w:rsid w:val="00912379"/>
    <w:rsid w:val="00912CD9"/>
    <w:rsid w:val="00921201"/>
    <w:rsid w:val="009231DF"/>
    <w:rsid w:val="009233C8"/>
    <w:rsid w:val="00923813"/>
    <w:rsid w:val="00924F39"/>
    <w:rsid w:val="009275E4"/>
    <w:rsid w:val="00931647"/>
    <w:rsid w:val="00932468"/>
    <w:rsid w:val="00933768"/>
    <w:rsid w:val="00933A94"/>
    <w:rsid w:val="00934BC6"/>
    <w:rsid w:val="00934F57"/>
    <w:rsid w:val="00935F69"/>
    <w:rsid w:val="00936451"/>
    <w:rsid w:val="00937E22"/>
    <w:rsid w:val="00943F4B"/>
    <w:rsid w:val="009445F9"/>
    <w:rsid w:val="00945996"/>
    <w:rsid w:val="0095096E"/>
    <w:rsid w:val="0095145D"/>
    <w:rsid w:val="0095193F"/>
    <w:rsid w:val="009521DC"/>
    <w:rsid w:val="009539D6"/>
    <w:rsid w:val="00953F3E"/>
    <w:rsid w:val="009550E4"/>
    <w:rsid w:val="00955582"/>
    <w:rsid w:val="00955F4D"/>
    <w:rsid w:val="00962383"/>
    <w:rsid w:val="0096372E"/>
    <w:rsid w:val="0096538A"/>
    <w:rsid w:val="00976F24"/>
    <w:rsid w:val="00976FFB"/>
    <w:rsid w:val="009776F8"/>
    <w:rsid w:val="0098008F"/>
    <w:rsid w:val="00980F42"/>
    <w:rsid w:val="00981DA8"/>
    <w:rsid w:val="00982338"/>
    <w:rsid w:val="009853D5"/>
    <w:rsid w:val="009865C8"/>
    <w:rsid w:val="00986783"/>
    <w:rsid w:val="009908E3"/>
    <w:rsid w:val="00991397"/>
    <w:rsid w:val="0099215A"/>
    <w:rsid w:val="00992375"/>
    <w:rsid w:val="00996363"/>
    <w:rsid w:val="00996B18"/>
    <w:rsid w:val="00996D02"/>
    <w:rsid w:val="009A0116"/>
    <w:rsid w:val="009A05BB"/>
    <w:rsid w:val="009A0B12"/>
    <w:rsid w:val="009A124A"/>
    <w:rsid w:val="009A2678"/>
    <w:rsid w:val="009A2786"/>
    <w:rsid w:val="009A5B70"/>
    <w:rsid w:val="009B1985"/>
    <w:rsid w:val="009B456C"/>
    <w:rsid w:val="009B653C"/>
    <w:rsid w:val="009B6E6C"/>
    <w:rsid w:val="009B7B25"/>
    <w:rsid w:val="009C0423"/>
    <w:rsid w:val="009C1D23"/>
    <w:rsid w:val="009C2B2E"/>
    <w:rsid w:val="009C5C07"/>
    <w:rsid w:val="009C60C2"/>
    <w:rsid w:val="009C61D3"/>
    <w:rsid w:val="009C69DF"/>
    <w:rsid w:val="009C6EB8"/>
    <w:rsid w:val="009C76D9"/>
    <w:rsid w:val="009C7F63"/>
    <w:rsid w:val="009D0434"/>
    <w:rsid w:val="009D24CE"/>
    <w:rsid w:val="009D4C43"/>
    <w:rsid w:val="009D4E90"/>
    <w:rsid w:val="009D52E5"/>
    <w:rsid w:val="009D59F4"/>
    <w:rsid w:val="009D5CFD"/>
    <w:rsid w:val="009D6CEF"/>
    <w:rsid w:val="009D7957"/>
    <w:rsid w:val="009D7E12"/>
    <w:rsid w:val="009E0905"/>
    <w:rsid w:val="009E18EE"/>
    <w:rsid w:val="009E5C58"/>
    <w:rsid w:val="009F0016"/>
    <w:rsid w:val="009F1095"/>
    <w:rsid w:val="009F15A1"/>
    <w:rsid w:val="009F2911"/>
    <w:rsid w:val="009F5C79"/>
    <w:rsid w:val="00A0008E"/>
    <w:rsid w:val="00A02EF5"/>
    <w:rsid w:val="00A12150"/>
    <w:rsid w:val="00A12216"/>
    <w:rsid w:val="00A16A24"/>
    <w:rsid w:val="00A20836"/>
    <w:rsid w:val="00A22FC3"/>
    <w:rsid w:val="00A23AC9"/>
    <w:rsid w:val="00A247CE"/>
    <w:rsid w:val="00A25D99"/>
    <w:rsid w:val="00A2778D"/>
    <w:rsid w:val="00A314FC"/>
    <w:rsid w:val="00A34DFC"/>
    <w:rsid w:val="00A42FA2"/>
    <w:rsid w:val="00A43F50"/>
    <w:rsid w:val="00A45F17"/>
    <w:rsid w:val="00A50C73"/>
    <w:rsid w:val="00A524A0"/>
    <w:rsid w:val="00A534DB"/>
    <w:rsid w:val="00A545A4"/>
    <w:rsid w:val="00A56DDA"/>
    <w:rsid w:val="00A65EFD"/>
    <w:rsid w:val="00A660E7"/>
    <w:rsid w:val="00A7073B"/>
    <w:rsid w:val="00A730EF"/>
    <w:rsid w:val="00A74038"/>
    <w:rsid w:val="00A75302"/>
    <w:rsid w:val="00A81719"/>
    <w:rsid w:val="00A82022"/>
    <w:rsid w:val="00A8214B"/>
    <w:rsid w:val="00A847F6"/>
    <w:rsid w:val="00A856EA"/>
    <w:rsid w:val="00A873B4"/>
    <w:rsid w:val="00A913E5"/>
    <w:rsid w:val="00A92D6F"/>
    <w:rsid w:val="00A9607F"/>
    <w:rsid w:val="00A97562"/>
    <w:rsid w:val="00A978C2"/>
    <w:rsid w:val="00AA0E06"/>
    <w:rsid w:val="00AA4701"/>
    <w:rsid w:val="00AA4C81"/>
    <w:rsid w:val="00AA6AF3"/>
    <w:rsid w:val="00AB1AED"/>
    <w:rsid w:val="00AB2398"/>
    <w:rsid w:val="00AB2C36"/>
    <w:rsid w:val="00AB3537"/>
    <w:rsid w:val="00AB5145"/>
    <w:rsid w:val="00AB7647"/>
    <w:rsid w:val="00AB77D1"/>
    <w:rsid w:val="00AC0AEE"/>
    <w:rsid w:val="00AC0DF3"/>
    <w:rsid w:val="00AC1628"/>
    <w:rsid w:val="00AC7B6E"/>
    <w:rsid w:val="00AC7F27"/>
    <w:rsid w:val="00AD27D8"/>
    <w:rsid w:val="00AD3087"/>
    <w:rsid w:val="00AD4C82"/>
    <w:rsid w:val="00AE0BD4"/>
    <w:rsid w:val="00AE21E3"/>
    <w:rsid w:val="00AE2BF0"/>
    <w:rsid w:val="00AE34DA"/>
    <w:rsid w:val="00AE3BB3"/>
    <w:rsid w:val="00AE65FA"/>
    <w:rsid w:val="00AE6A43"/>
    <w:rsid w:val="00AF28FA"/>
    <w:rsid w:val="00B006EC"/>
    <w:rsid w:val="00B007D4"/>
    <w:rsid w:val="00B01193"/>
    <w:rsid w:val="00B027AC"/>
    <w:rsid w:val="00B03E50"/>
    <w:rsid w:val="00B07C35"/>
    <w:rsid w:val="00B07D8A"/>
    <w:rsid w:val="00B12A83"/>
    <w:rsid w:val="00B13E69"/>
    <w:rsid w:val="00B140D4"/>
    <w:rsid w:val="00B166AA"/>
    <w:rsid w:val="00B20D9E"/>
    <w:rsid w:val="00B22274"/>
    <w:rsid w:val="00B26793"/>
    <w:rsid w:val="00B31654"/>
    <w:rsid w:val="00B31680"/>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2CBB"/>
    <w:rsid w:val="00B840F6"/>
    <w:rsid w:val="00B84873"/>
    <w:rsid w:val="00B85205"/>
    <w:rsid w:val="00B92AE9"/>
    <w:rsid w:val="00B93D56"/>
    <w:rsid w:val="00B96356"/>
    <w:rsid w:val="00B96879"/>
    <w:rsid w:val="00BA03EB"/>
    <w:rsid w:val="00BA5D92"/>
    <w:rsid w:val="00BA697C"/>
    <w:rsid w:val="00BA6C19"/>
    <w:rsid w:val="00BA79A2"/>
    <w:rsid w:val="00BB0BBD"/>
    <w:rsid w:val="00BB146C"/>
    <w:rsid w:val="00BB1E8A"/>
    <w:rsid w:val="00BB4E51"/>
    <w:rsid w:val="00BB539C"/>
    <w:rsid w:val="00BB542F"/>
    <w:rsid w:val="00BC0D7E"/>
    <w:rsid w:val="00BC2AA0"/>
    <w:rsid w:val="00BC3EE7"/>
    <w:rsid w:val="00BC6307"/>
    <w:rsid w:val="00BC6FA0"/>
    <w:rsid w:val="00BD2852"/>
    <w:rsid w:val="00BD2C13"/>
    <w:rsid w:val="00BD3B47"/>
    <w:rsid w:val="00BD4401"/>
    <w:rsid w:val="00BD6292"/>
    <w:rsid w:val="00BD788F"/>
    <w:rsid w:val="00BD7F43"/>
    <w:rsid w:val="00BE69CE"/>
    <w:rsid w:val="00BE7877"/>
    <w:rsid w:val="00BF12DC"/>
    <w:rsid w:val="00BF2B69"/>
    <w:rsid w:val="00BF3845"/>
    <w:rsid w:val="00BF4A20"/>
    <w:rsid w:val="00BF56A6"/>
    <w:rsid w:val="00BF686A"/>
    <w:rsid w:val="00BF7EA4"/>
    <w:rsid w:val="00C01827"/>
    <w:rsid w:val="00C07E32"/>
    <w:rsid w:val="00C157A1"/>
    <w:rsid w:val="00C24086"/>
    <w:rsid w:val="00C26AAE"/>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573"/>
    <w:rsid w:val="00C7090B"/>
    <w:rsid w:val="00C70D41"/>
    <w:rsid w:val="00C74918"/>
    <w:rsid w:val="00C74AA6"/>
    <w:rsid w:val="00C81C37"/>
    <w:rsid w:val="00C82FBE"/>
    <w:rsid w:val="00C86A47"/>
    <w:rsid w:val="00C86A7E"/>
    <w:rsid w:val="00C87451"/>
    <w:rsid w:val="00C913C9"/>
    <w:rsid w:val="00C92226"/>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56BB"/>
    <w:rsid w:val="00CC633E"/>
    <w:rsid w:val="00CD14F1"/>
    <w:rsid w:val="00CD58AD"/>
    <w:rsid w:val="00CD6FD9"/>
    <w:rsid w:val="00CE006F"/>
    <w:rsid w:val="00CE27AC"/>
    <w:rsid w:val="00CE281F"/>
    <w:rsid w:val="00CE3B4B"/>
    <w:rsid w:val="00CE46C0"/>
    <w:rsid w:val="00CE480A"/>
    <w:rsid w:val="00CF2A81"/>
    <w:rsid w:val="00CF5AE6"/>
    <w:rsid w:val="00CF5D81"/>
    <w:rsid w:val="00CF5F3E"/>
    <w:rsid w:val="00CF700D"/>
    <w:rsid w:val="00D0293A"/>
    <w:rsid w:val="00D0537A"/>
    <w:rsid w:val="00D05E9C"/>
    <w:rsid w:val="00D061EA"/>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46D"/>
    <w:rsid w:val="00D32FF8"/>
    <w:rsid w:val="00D33074"/>
    <w:rsid w:val="00D34551"/>
    <w:rsid w:val="00D34AF5"/>
    <w:rsid w:val="00D35FEC"/>
    <w:rsid w:val="00D37B64"/>
    <w:rsid w:val="00D41023"/>
    <w:rsid w:val="00D45C20"/>
    <w:rsid w:val="00D4604B"/>
    <w:rsid w:val="00D46D6E"/>
    <w:rsid w:val="00D47D89"/>
    <w:rsid w:val="00D50188"/>
    <w:rsid w:val="00D52311"/>
    <w:rsid w:val="00D524C1"/>
    <w:rsid w:val="00D544B1"/>
    <w:rsid w:val="00D549BC"/>
    <w:rsid w:val="00D556AB"/>
    <w:rsid w:val="00D55CB6"/>
    <w:rsid w:val="00D55F98"/>
    <w:rsid w:val="00D56E5C"/>
    <w:rsid w:val="00D67DB4"/>
    <w:rsid w:val="00D74800"/>
    <w:rsid w:val="00D771B2"/>
    <w:rsid w:val="00D774EB"/>
    <w:rsid w:val="00D811FA"/>
    <w:rsid w:val="00D815B4"/>
    <w:rsid w:val="00D85C55"/>
    <w:rsid w:val="00D85CEB"/>
    <w:rsid w:val="00D90507"/>
    <w:rsid w:val="00D92E1F"/>
    <w:rsid w:val="00D92FE6"/>
    <w:rsid w:val="00D93E5A"/>
    <w:rsid w:val="00D944B6"/>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05E2"/>
    <w:rsid w:val="00DC1AC4"/>
    <w:rsid w:val="00DC6ED0"/>
    <w:rsid w:val="00DD0BED"/>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3A8"/>
    <w:rsid w:val="00DF76DD"/>
    <w:rsid w:val="00E0057F"/>
    <w:rsid w:val="00E008A9"/>
    <w:rsid w:val="00E00DB4"/>
    <w:rsid w:val="00E01E6B"/>
    <w:rsid w:val="00E03161"/>
    <w:rsid w:val="00E04828"/>
    <w:rsid w:val="00E10C89"/>
    <w:rsid w:val="00E118F2"/>
    <w:rsid w:val="00E13573"/>
    <w:rsid w:val="00E13753"/>
    <w:rsid w:val="00E13918"/>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40FC"/>
    <w:rsid w:val="00E65D1B"/>
    <w:rsid w:val="00E65F2A"/>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5231"/>
    <w:rsid w:val="00E972A3"/>
    <w:rsid w:val="00E976A4"/>
    <w:rsid w:val="00E97702"/>
    <w:rsid w:val="00EA0165"/>
    <w:rsid w:val="00EA0403"/>
    <w:rsid w:val="00EA1096"/>
    <w:rsid w:val="00EA11EC"/>
    <w:rsid w:val="00EA1A82"/>
    <w:rsid w:val="00EA23B9"/>
    <w:rsid w:val="00EA30C7"/>
    <w:rsid w:val="00EA69E8"/>
    <w:rsid w:val="00EA74ED"/>
    <w:rsid w:val="00EB1078"/>
    <w:rsid w:val="00EB10E4"/>
    <w:rsid w:val="00EB2869"/>
    <w:rsid w:val="00EB369B"/>
    <w:rsid w:val="00EB6224"/>
    <w:rsid w:val="00EC0D1C"/>
    <w:rsid w:val="00EC101D"/>
    <w:rsid w:val="00EC1531"/>
    <w:rsid w:val="00EC2864"/>
    <w:rsid w:val="00EC4667"/>
    <w:rsid w:val="00EC5499"/>
    <w:rsid w:val="00EC640B"/>
    <w:rsid w:val="00EC683D"/>
    <w:rsid w:val="00EC7324"/>
    <w:rsid w:val="00EC7E0D"/>
    <w:rsid w:val="00ED3E5A"/>
    <w:rsid w:val="00EE01F0"/>
    <w:rsid w:val="00EE3178"/>
    <w:rsid w:val="00EE6905"/>
    <w:rsid w:val="00EF3330"/>
    <w:rsid w:val="00EF4756"/>
    <w:rsid w:val="00EF4BBA"/>
    <w:rsid w:val="00EF50C8"/>
    <w:rsid w:val="00EF5C9B"/>
    <w:rsid w:val="00EF7F82"/>
    <w:rsid w:val="00F011A0"/>
    <w:rsid w:val="00F02E39"/>
    <w:rsid w:val="00F03844"/>
    <w:rsid w:val="00F05325"/>
    <w:rsid w:val="00F06373"/>
    <w:rsid w:val="00F06661"/>
    <w:rsid w:val="00F0794E"/>
    <w:rsid w:val="00F116BB"/>
    <w:rsid w:val="00F11FE1"/>
    <w:rsid w:val="00F12CE6"/>
    <w:rsid w:val="00F15888"/>
    <w:rsid w:val="00F15A06"/>
    <w:rsid w:val="00F20589"/>
    <w:rsid w:val="00F24605"/>
    <w:rsid w:val="00F24CDE"/>
    <w:rsid w:val="00F2564B"/>
    <w:rsid w:val="00F25F7D"/>
    <w:rsid w:val="00F31124"/>
    <w:rsid w:val="00F31BBC"/>
    <w:rsid w:val="00F3354B"/>
    <w:rsid w:val="00F34B6B"/>
    <w:rsid w:val="00F34EF2"/>
    <w:rsid w:val="00F354FD"/>
    <w:rsid w:val="00F41025"/>
    <w:rsid w:val="00F4300B"/>
    <w:rsid w:val="00F43C37"/>
    <w:rsid w:val="00F43F33"/>
    <w:rsid w:val="00F45779"/>
    <w:rsid w:val="00F469A7"/>
    <w:rsid w:val="00F46E30"/>
    <w:rsid w:val="00F47383"/>
    <w:rsid w:val="00F50845"/>
    <w:rsid w:val="00F50F8C"/>
    <w:rsid w:val="00F5106D"/>
    <w:rsid w:val="00F510FA"/>
    <w:rsid w:val="00F53BF2"/>
    <w:rsid w:val="00F5560F"/>
    <w:rsid w:val="00F639C4"/>
    <w:rsid w:val="00F655D2"/>
    <w:rsid w:val="00F65DB1"/>
    <w:rsid w:val="00F71620"/>
    <w:rsid w:val="00F71826"/>
    <w:rsid w:val="00F740B8"/>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12F"/>
    <w:rsid w:val="00FC54DC"/>
    <w:rsid w:val="00FC5E7B"/>
    <w:rsid w:val="00FC7D17"/>
    <w:rsid w:val="00FD00B1"/>
    <w:rsid w:val="00FD2017"/>
    <w:rsid w:val="00FD3697"/>
    <w:rsid w:val="00FD44C7"/>
    <w:rsid w:val="00FD49B1"/>
    <w:rsid w:val="00FD4A0E"/>
    <w:rsid w:val="00FD62CC"/>
    <w:rsid w:val="00FD69EB"/>
    <w:rsid w:val="00FE049E"/>
    <w:rsid w:val="00FE164B"/>
    <w:rsid w:val="00FE1A29"/>
    <w:rsid w:val="00FE1E1A"/>
    <w:rsid w:val="00FE20E5"/>
    <w:rsid w:val="00FE2A65"/>
    <w:rsid w:val="00FE52E4"/>
    <w:rsid w:val="00FE543E"/>
    <w:rsid w:val="00FE5475"/>
    <w:rsid w:val="00FE757B"/>
    <w:rsid w:val="00FE7B81"/>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2,MAIN CONTENT,List Paragraph12,List Paragraph1,Colorful List - Accent 11,No Spacing1,List Paragraph Char Char Char,Indicator Text,Numbered Para 1,Bullet Points,Bullet 1,Normal numbered,OBC Bullet,L"/>
    <w:basedOn w:val="Normal"/>
    <w:link w:val="ListParagraphChar"/>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 w:type="character" w:styleId="CommentReference">
    <w:name w:val="annotation reference"/>
    <w:basedOn w:val="DefaultParagraphFont"/>
    <w:uiPriority w:val="99"/>
    <w:semiHidden/>
    <w:unhideWhenUsed/>
    <w:rsid w:val="001713A1"/>
    <w:rPr>
      <w:sz w:val="16"/>
      <w:szCs w:val="16"/>
    </w:rPr>
  </w:style>
  <w:style w:type="paragraph" w:styleId="CommentSubject">
    <w:name w:val="annotation subject"/>
    <w:basedOn w:val="CommentText"/>
    <w:next w:val="CommentText"/>
    <w:link w:val="CommentSubjectChar"/>
    <w:uiPriority w:val="99"/>
    <w:semiHidden/>
    <w:unhideWhenUsed/>
    <w:rsid w:val="001713A1"/>
    <w:rPr>
      <w:b/>
      <w:bCs/>
    </w:rPr>
  </w:style>
  <w:style w:type="character" w:customStyle="1" w:styleId="CommentSubjectChar">
    <w:name w:val="Comment Subject Char"/>
    <w:basedOn w:val="CommentTextChar"/>
    <w:link w:val="CommentSubject"/>
    <w:uiPriority w:val="99"/>
    <w:semiHidden/>
    <w:rsid w:val="001713A1"/>
    <w:rPr>
      <w:b/>
      <w:bCs/>
      <w:sz w:val="20"/>
      <w:szCs w:val="20"/>
    </w:rPr>
  </w:style>
  <w:style w:type="character" w:customStyle="1" w:styleId="ListParagraphChar">
    <w:name w:val="List Paragraph Char"/>
    <w:aliases w:val="Dot pt Char,F5 List Paragraph Char,List Paragraph2 Char,MAIN CONTENT Char,List Paragraph12 Char,List Paragraph1 Char,Colorful List - Accent 11 Char,No Spacing1 Char,List Paragraph Char Char Char Char,Indicator Text Char,Bullet 1 Char"/>
    <w:link w:val="ListParagraph"/>
    <w:uiPriority w:val="99"/>
    <w:qFormat/>
    <w:locked/>
    <w:rsid w:val="00204F32"/>
  </w:style>
  <w:style w:type="paragraph" w:styleId="Revision">
    <w:name w:val="Revision"/>
    <w:hidden/>
    <w:uiPriority w:val="99"/>
    <w:semiHidden/>
    <w:rsid w:val="00F47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23097560">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26553015">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193737358">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32876320">
      <w:bodyDiv w:val="1"/>
      <w:marLeft w:val="0"/>
      <w:marRight w:val="0"/>
      <w:marTop w:val="0"/>
      <w:marBottom w:val="0"/>
      <w:divBdr>
        <w:top w:val="none" w:sz="0" w:space="0" w:color="auto"/>
        <w:left w:val="none" w:sz="0" w:space="0" w:color="auto"/>
        <w:bottom w:val="none" w:sz="0" w:space="0" w:color="auto"/>
        <w:right w:val="none" w:sz="0" w:space="0" w:color="auto"/>
      </w:divBdr>
    </w:div>
    <w:div w:id="369184258">
      <w:bodyDiv w:val="1"/>
      <w:marLeft w:val="0"/>
      <w:marRight w:val="0"/>
      <w:marTop w:val="0"/>
      <w:marBottom w:val="0"/>
      <w:divBdr>
        <w:top w:val="none" w:sz="0" w:space="0" w:color="auto"/>
        <w:left w:val="none" w:sz="0" w:space="0" w:color="auto"/>
        <w:bottom w:val="none" w:sz="0" w:space="0" w:color="auto"/>
        <w:right w:val="none" w:sz="0" w:space="0" w:color="auto"/>
      </w:divBdr>
    </w:div>
    <w:div w:id="371925825">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386998375">
      <w:bodyDiv w:val="1"/>
      <w:marLeft w:val="0"/>
      <w:marRight w:val="0"/>
      <w:marTop w:val="0"/>
      <w:marBottom w:val="0"/>
      <w:divBdr>
        <w:top w:val="none" w:sz="0" w:space="0" w:color="auto"/>
        <w:left w:val="none" w:sz="0" w:space="0" w:color="auto"/>
        <w:bottom w:val="none" w:sz="0" w:space="0" w:color="auto"/>
        <w:right w:val="none" w:sz="0" w:space="0" w:color="auto"/>
      </w:divBdr>
    </w:div>
    <w:div w:id="416875459">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69313504">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6759">
      <w:bodyDiv w:val="1"/>
      <w:marLeft w:val="0"/>
      <w:marRight w:val="0"/>
      <w:marTop w:val="0"/>
      <w:marBottom w:val="0"/>
      <w:divBdr>
        <w:top w:val="none" w:sz="0" w:space="0" w:color="auto"/>
        <w:left w:val="none" w:sz="0" w:space="0" w:color="auto"/>
        <w:bottom w:val="none" w:sz="0" w:space="0" w:color="auto"/>
        <w:right w:val="none" w:sz="0" w:space="0" w:color="auto"/>
      </w:divBdr>
    </w:div>
    <w:div w:id="667053035">
      <w:bodyDiv w:val="1"/>
      <w:marLeft w:val="0"/>
      <w:marRight w:val="0"/>
      <w:marTop w:val="0"/>
      <w:marBottom w:val="0"/>
      <w:divBdr>
        <w:top w:val="none" w:sz="0" w:space="0" w:color="auto"/>
        <w:left w:val="none" w:sz="0" w:space="0" w:color="auto"/>
        <w:bottom w:val="none" w:sz="0" w:space="0" w:color="auto"/>
        <w:right w:val="none" w:sz="0" w:space="0" w:color="auto"/>
      </w:divBdr>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3540">
      <w:bodyDiv w:val="1"/>
      <w:marLeft w:val="0"/>
      <w:marRight w:val="0"/>
      <w:marTop w:val="0"/>
      <w:marBottom w:val="0"/>
      <w:divBdr>
        <w:top w:val="none" w:sz="0" w:space="0" w:color="auto"/>
        <w:left w:val="none" w:sz="0" w:space="0" w:color="auto"/>
        <w:bottom w:val="none" w:sz="0" w:space="0" w:color="auto"/>
        <w:right w:val="none" w:sz="0" w:space="0" w:color="auto"/>
      </w:divBdr>
    </w:div>
    <w:div w:id="1009719488">
      <w:bodyDiv w:val="1"/>
      <w:marLeft w:val="0"/>
      <w:marRight w:val="0"/>
      <w:marTop w:val="0"/>
      <w:marBottom w:val="0"/>
      <w:divBdr>
        <w:top w:val="none" w:sz="0" w:space="0" w:color="auto"/>
        <w:left w:val="none" w:sz="0" w:space="0" w:color="auto"/>
        <w:bottom w:val="none" w:sz="0" w:space="0" w:color="auto"/>
        <w:right w:val="none" w:sz="0" w:space="0" w:color="auto"/>
      </w:divBdr>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29727901">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29309954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56816671">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38896972">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1821074989">
      <w:bodyDiv w:val="1"/>
      <w:marLeft w:val="0"/>
      <w:marRight w:val="0"/>
      <w:marTop w:val="0"/>
      <w:marBottom w:val="0"/>
      <w:divBdr>
        <w:top w:val="none" w:sz="0" w:space="0" w:color="auto"/>
        <w:left w:val="none" w:sz="0" w:space="0" w:color="auto"/>
        <w:bottom w:val="none" w:sz="0" w:space="0" w:color="auto"/>
        <w:right w:val="none" w:sz="0" w:space="0" w:color="auto"/>
      </w:divBdr>
    </w:div>
    <w:div w:id="195562620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electoral-reform-consult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guidance-for-may-2021-elec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23/12/contents/enacted" TargetMode="External"/><Relationship Id="rId4" Type="http://schemas.openxmlformats.org/officeDocument/2006/relationships/settings" Target="settings.xml"/><Relationship Id="rId9" Type="http://schemas.openxmlformats.org/officeDocument/2006/relationships/hyperlink" Target="https://links.uk.defend.egress.com/Warning?crId=6475bd809527e09eaf1aa1c6&amp;Domain=edinburgh.gov.uk&amp;Lang=en&amp;Base64Url=eNo1TTEOAjEMewxio1fEWIkNZqT7QWlz10ilqZJcj4m30wox2JZiO06qVZy1-75PK7VJAqmt2zNj8IpUxDJUYjWVUagAm0aKZTUjqCjJRGiUG0QDGcKvcnAfp_DW682rP17OC9Ory31-dJYOLHH8BznpxoUacD_SMtw0xhR4FP6b8gVPtjz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EEC3C-E18C-4927-AEAF-439AE907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1996</Words>
  <Characters>11383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2</cp:revision>
  <cp:lastPrinted>2018-01-30T10:29:00Z</cp:lastPrinted>
  <dcterms:created xsi:type="dcterms:W3CDTF">2023-06-23T16:14:00Z</dcterms:created>
  <dcterms:modified xsi:type="dcterms:W3CDTF">2023-06-23T16:14:00Z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