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4ED25073" w:rsidR="00FD5752" w:rsidRPr="0080131A" w:rsidRDefault="00FA3338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F34B2B">
        <w:rPr>
          <w:rFonts w:ascii="Calibri" w:hAnsi="Calibri" w:cs="Arial"/>
          <w:bCs/>
          <w:sz w:val="24"/>
          <w:szCs w:val="24"/>
        </w:rPr>
        <w:t>8 June</w:t>
      </w:r>
      <w:r w:rsidR="00830E0D">
        <w:rPr>
          <w:rFonts w:ascii="Calibri" w:hAnsi="Calibri" w:cs="Arial"/>
          <w:bCs/>
          <w:sz w:val="24"/>
          <w:szCs w:val="24"/>
        </w:rPr>
        <w:t xml:space="preserve"> </w:t>
      </w:r>
      <w:r w:rsidR="00224629">
        <w:rPr>
          <w:rFonts w:ascii="Calibri" w:hAnsi="Calibri" w:cs="Arial"/>
          <w:bCs/>
          <w:sz w:val="24"/>
          <w:szCs w:val="24"/>
        </w:rPr>
        <w:t>2023</w:t>
      </w:r>
    </w:p>
    <w:p w14:paraId="71D2D9C6" w14:textId="2ED8D547" w:rsidR="00FD5752" w:rsidRPr="00FA3338" w:rsidRDefault="00FA3338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 w:rsidR="00F34B2B"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2506D9" w:rsidRPr="00FA3338">
        <w:rPr>
          <w:rStyle w:val="Hyperlink"/>
          <w:rFonts w:ascii="Calibri" w:hAnsi="Calibri" w:cs="Arial"/>
          <w:bCs/>
          <w:i/>
          <w:sz w:val="24"/>
          <w:szCs w:val="24"/>
        </w:rPr>
        <w:t xml:space="preserve">Meeting </w:t>
      </w:r>
      <w:bookmarkEnd w:id="0"/>
      <w:r w:rsidR="000F0B62" w:rsidRPr="00FA3338">
        <w:rPr>
          <w:rStyle w:val="Hyperlink"/>
          <w:rFonts w:ascii="Calibri" w:hAnsi="Calibri" w:cs="Arial"/>
          <w:bCs/>
          <w:i/>
          <w:sz w:val="24"/>
          <w:szCs w:val="24"/>
        </w:rPr>
        <w:t xml:space="preserve">via </w:t>
      </w:r>
      <w:r w:rsidR="002D1494" w:rsidRPr="00FA3338">
        <w:rPr>
          <w:rStyle w:val="Hyperlink"/>
          <w:i/>
          <w:iCs/>
        </w:rPr>
        <w:t>Teams</w:t>
      </w:r>
    </w:p>
    <w:p w14:paraId="40F97957" w14:textId="7F20329E" w:rsidR="000F0B62" w:rsidRPr="0080131A" w:rsidRDefault="00FA3338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4D29E947" w:rsidR="003B36B8" w:rsidRPr="008D1DD2" w:rsidRDefault="00840322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0E0D">
        <w:rPr>
          <w:rFonts w:ascii="Calibri" w:hAnsi="Calibri" w:cs="Arial"/>
          <w:sz w:val="24"/>
          <w:szCs w:val="24"/>
          <w:lang w:eastAsia="en-GB"/>
        </w:rPr>
        <w:t>25 January 2023</w:t>
      </w:r>
      <w:r w:rsidR="00A2441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06153">
        <w:rPr>
          <w:rFonts w:ascii="Calibri" w:hAnsi="Calibri" w:cs="Arial"/>
          <w:sz w:val="24"/>
          <w:szCs w:val="24"/>
          <w:lang w:eastAsia="en-GB"/>
        </w:rPr>
        <w:t>(</w:t>
      </w:r>
      <w:r w:rsid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E06153">
        <w:rPr>
          <w:rFonts w:ascii="Calibri" w:hAnsi="Calibri" w:cs="Arial"/>
          <w:sz w:val="24"/>
          <w:szCs w:val="24"/>
          <w:lang w:eastAsia="en-GB"/>
        </w:rPr>
        <w:t>)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3EE89CAC" w14:textId="73D8BCAF" w:rsidR="00FA3338" w:rsidRPr="00FA3338" w:rsidRDefault="00F34B2B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Update on a</w:t>
      </w:r>
      <w:r w:rsidR="00224629">
        <w:rPr>
          <w:rFonts w:ascii="Calibri" w:hAnsi="Calibri" w:cs="Arial"/>
          <w:sz w:val="24"/>
          <w:szCs w:val="24"/>
          <w:lang w:eastAsia="en-GB"/>
        </w:rPr>
        <w:t xml:space="preserve">ctions following </w:t>
      </w:r>
      <w:r>
        <w:rPr>
          <w:rFonts w:ascii="Calibri" w:hAnsi="Calibri" w:cs="Arial"/>
          <w:sz w:val="24"/>
          <w:szCs w:val="24"/>
          <w:lang w:eastAsia="en-GB"/>
        </w:rPr>
        <w:t xml:space="preserve">January </w:t>
      </w:r>
      <w:r w:rsidR="00224629">
        <w:rPr>
          <w:rFonts w:ascii="Calibri" w:hAnsi="Calibri" w:cs="Arial"/>
          <w:sz w:val="24"/>
          <w:szCs w:val="24"/>
          <w:lang w:eastAsia="en-GB"/>
        </w:rPr>
        <w:t>EMB Planning Day</w:t>
      </w:r>
      <w:r w:rsidR="00FA3338">
        <w:rPr>
          <w:rFonts w:ascii="Calibri" w:hAnsi="Calibri" w:cs="Arial"/>
          <w:sz w:val="24"/>
          <w:szCs w:val="24"/>
          <w:lang w:eastAsia="en-GB"/>
        </w:rPr>
        <w:t xml:space="preserve"> – </w:t>
      </w:r>
      <w:proofErr w:type="gramStart"/>
      <w:r w:rsidR="00FA3338" w:rsidRP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proofErr w:type="gramEnd"/>
      <w:r w:rsidR="00FA333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D9BC1B6" w14:textId="5CCB78F6" w:rsidR="00FA3338" w:rsidRDefault="00FA3338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>
        <w:rPr>
          <w:rFonts w:ascii="Calibri" w:hAnsi="Calibri" w:cs="Arial"/>
          <w:sz w:val="24"/>
          <w:szCs w:val="24"/>
          <w:lang w:eastAsia="en-GB"/>
        </w:rPr>
        <w:t>Subgroup</w:t>
      </w:r>
      <w:r w:rsidR="000E1D2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830E0D" w:rsidRPr="00830E0D">
        <w:rPr>
          <w:rFonts w:ascii="Calibri" w:hAnsi="Calibri" w:cs="Arial"/>
          <w:i/>
          <w:iCs/>
          <w:sz w:val="24"/>
          <w:szCs w:val="24"/>
          <w:lang w:eastAsia="en-GB"/>
        </w:rPr>
        <w:t>oral</w:t>
      </w:r>
      <w:r w:rsidR="00830E0D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0E0D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7CD4C5D0" w14:textId="41D63DB2" w:rsidR="00F34B2B" w:rsidRDefault="00F34B2B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Form</w:t>
      </w:r>
      <w:r w:rsidR="00DF4775">
        <w:rPr>
          <w:rFonts w:ascii="Calibri" w:hAnsi="Calibri" w:cs="Arial"/>
          <w:sz w:val="24"/>
          <w:szCs w:val="24"/>
          <w:lang w:eastAsia="en-GB"/>
        </w:rPr>
        <w:t>s</w:t>
      </w:r>
      <w:r>
        <w:rPr>
          <w:rFonts w:ascii="Calibri" w:hAnsi="Calibri" w:cs="Arial"/>
          <w:sz w:val="24"/>
          <w:szCs w:val="24"/>
          <w:lang w:eastAsia="en-GB"/>
        </w:rPr>
        <w:t xml:space="preserve"> Group – </w:t>
      </w:r>
      <w:r w:rsidRPr="00F34B2B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781A3CF" w14:textId="148207D1" w:rsidR="00DF4775" w:rsidRDefault="00DF4775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Elections Funding</w:t>
      </w:r>
    </w:p>
    <w:p w14:paraId="5864CB32" w14:textId="0D3932A2" w:rsidR="00DF4775" w:rsidRPr="00246818" w:rsidRDefault="00DF4775" w:rsidP="00DF477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Staff Fees - </w:t>
      </w:r>
      <w:r w:rsidRPr="00DF4775">
        <w:rPr>
          <w:rFonts w:ascii="Calibri" w:hAnsi="Calibri" w:cs="Arial"/>
          <w:i/>
          <w:iCs/>
          <w:sz w:val="24"/>
          <w:szCs w:val="24"/>
          <w:lang w:eastAsia="en-GB"/>
        </w:rPr>
        <w:t xml:space="preserve">paper circulated for </w:t>
      </w:r>
      <w:proofErr w:type="gramStart"/>
      <w:r w:rsidRPr="00DF4775">
        <w:rPr>
          <w:rFonts w:ascii="Calibri" w:hAnsi="Calibri" w:cs="Arial"/>
          <w:i/>
          <w:iCs/>
          <w:sz w:val="24"/>
          <w:szCs w:val="24"/>
          <w:lang w:eastAsia="en-GB"/>
        </w:rPr>
        <w:t>information</w:t>
      </w:r>
      <w:proofErr w:type="gramEnd"/>
      <w:r w:rsidRPr="00DF4775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66D1C464" w14:textId="5A2DE0EB" w:rsidR="00246818" w:rsidRPr="00A87F90" w:rsidRDefault="00246818" w:rsidP="00DF477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Holiday Pay for elections staff – </w:t>
      </w:r>
      <w:r w:rsidRPr="00246818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11FBDF4E" w14:textId="69E6C733" w:rsidR="00C8556A" w:rsidRPr="00F34B2B" w:rsidRDefault="00830E0D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Liaison Programme with English Councils</w:t>
      </w:r>
      <w:r w:rsidR="00F34B2B">
        <w:rPr>
          <w:rFonts w:ascii="Calibri" w:hAnsi="Calibri" w:cs="Arial"/>
          <w:sz w:val="24"/>
          <w:szCs w:val="24"/>
          <w:lang w:eastAsia="en-GB"/>
        </w:rPr>
        <w:t xml:space="preserve">: </w:t>
      </w:r>
      <w:r w:rsidR="00F34B2B" w:rsidRPr="00F34B2B">
        <w:rPr>
          <w:rFonts w:ascii="Calibri" w:hAnsi="Calibri" w:cs="Arial"/>
          <w:sz w:val="24"/>
          <w:szCs w:val="24"/>
          <w:lang w:eastAsia="en-GB"/>
        </w:rPr>
        <w:t xml:space="preserve">Lessons from observation at polling at English Council elections 4 May 2023 </w:t>
      </w:r>
      <w:r w:rsidR="00F34B2B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89742A">
        <w:rPr>
          <w:rFonts w:ascii="Calibri" w:hAnsi="Calibri" w:cs="Arial"/>
          <w:i/>
          <w:iCs/>
          <w:sz w:val="24"/>
          <w:szCs w:val="24"/>
          <w:lang w:eastAsia="en-GB"/>
        </w:rPr>
        <w:t>initial conclusions</w:t>
      </w:r>
      <w:r w:rsidR="00F34B2B" w:rsidRPr="00F34B2B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proofErr w:type="gramStart"/>
      <w:r w:rsidR="00F34B2B" w:rsidRPr="00F34B2B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proofErr w:type="gramEnd"/>
      <w:r w:rsidR="00F34B2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140E978" w14:textId="651A6966" w:rsidR="00DA4FF6" w:rsidRPr="006C0386" w:rsidRDefault="002104E4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RO/ERO </w:t>
      </w:r>
      <w:r w:rsidR="000E1D25">
        <w:rPr>
          <w:rFonts w:ascii="Calibri" w:hAnsi="Calibri" w:cs="Arial"/>
          <w:sz w:val="24"/>
          <w:szCs w:val="24"/>
          <w:lang w:eastAsia="en-GB"/>
        </w:rPr>
        <w:t xml:space="preserve">Joint </w:t>
      </w:r>
      <w:r w:rsidR="004420E6">
        <w:rPr>
          <w:rFonts w:ascii="Calibri" w:hAnsi="Calibri" w:cs="Arial"/>
          <w:sz w:val="24"/>
          <w:szCs w:val="24"/>
          <w:lang w:eastAsia="en-GB"/>
        </w:rPr>
        <w:t xml:space="preserve">EMB &amp; </w:t>
      </w:r>
      <w:r w:rsidR="000E1D25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proofErr w:type="gramStart"/>
      <w:r w:rsidR="004420E6">
        <w:rPr>
          <w:rFonts w:ascii="Calibri" w:hAnsi="Calibri" w:cs="Arial"/>
          <w:sz w:val="24"/>
          <w:szCs w:val="24"/>
          <w:lang w:eastAsia="en-GB"/>
        </w:rPr>
        <w:t xml:space="preserve">Conference 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420E6">
        <w:rPr>
          <w:rFonts w:ascii="Calibri" w:hAnsi="Calibri" w:cs="Arial"/>
          <w:sz w:val="24"/>
          <w:szCs w:val="24"/>
          <w:lang w:eastAsia="en-GB"/>
        </w:rPr>
        <w:t>6</w:t>
      </w:r>
      <w:proofErr w:type="gramEnd"/>
      <w:r w:rsidR="004420E6">
        <w:rPr>
          <w:rFonts w:ascii="Calibri" w:hAnsi="Calibri" w:cs="Arial"/>
          <w:sz w:val="24"/>
          <w:szCs w:val="24"/>
          <w:lang w:eastAsia="en-GB"/>
        </w:rPr>
        <w:t xml:space="preserve"> October</w:t>
      </w:r>
      <w:r w:rsidR="00224629">
        <w:rPr>
          <w:rFonts w:ascii="Calibri" w:hAnsi="Calibri" w:cs="Arial"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sz w:val="24"/>
          <w:szCs w:val="24"/>
          <w:lang w:eastAsia="en-GB"/>
        </w:rPr>
        <w:t xml:space="preserve">2023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A67EF0">
        <w:rPr>
          <w:rFonts w:ascii="Calibri" w:hAnsi="Calibri" w:cs="Arial"/>
          <w:i/>
          <w:iCs/>
          <w:sz w:val="24"/>
          <w:szCs w:val="24"/>
          <w:lang w:eastAsia="en-GB"/>
        </w:rPr>
        <w:t>“hold the date”</w:t>
      </w:r>
      <w:r w:rsidR="00F34B2B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4420E6">
        <w:rPr>
          <w:rFonts w:ascii="Calibri" w:hAnsi="Calibri" w:cs="Arial"/>
          <w:i/>
          <w:iCs/>
          <w:sz w:val="24"/>
          <w:szCs w:val="24"/>
          <w:lang w:eastAsia="en-GB"/>
        </w:rPr>
        <w:t xml:space="preserve">email </w:t>
      </w:r>
      <w:r w:rsidR="00F34B2B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1B31CEF4" w14:textId="077F6408" w:rsidR="006C0386" w:rsidRPr="00D63E9B" w:rsidRDefault="006C0386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Preparation for UK Parliamentary General Election </w:t>
      </w:r>
      <w:r w:rsidR="00A93127">
        <w:rPr>
          <w:rFonts w:ascii="Calibri" w:hAnsi="Calibri" w:cs="Arial"/>
          <w:sz w:val="24"/>
          <w:szCs w:val="24"/>
          <w:lang w:eastAsia="en-GB"/>
        </w:rPr>
        <w:t>–</w:t>
      </w:r>
      <w:r w:rsidR="00467D7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93127" w:rsidRPr="00A93127">
        <w:rPr>
          <w:rFonts w:ascii="Calibri" w:hAnsi="Calibri" w:cs="Arial"/>
          <w:i/>
          <w:iCs/>
          <w:sz w:val="24"/>
          <w:szCs w:val="24"/>
          <w:lang w:eastAsia="en-GB"/>
        </w:rPr>
        <w:t>general</w:t>
      </w:r>
      <w:r w:rsidR="00A9312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67D78" w:rsidRPr="00467D78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39C8B9A5" w14:textId="4D6C12E6" w:rsidR="00716764" w:rsidRDefault="00D63E9B" w:rsidP="00D63E9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Elections Act 2022</w:t>
      </w:r>
      <w:r w:rsidR="00716764">
        <w:rPr>
          <w:rFonts w:ascii="Calibri" w:hAnsi="Calibri" w:cs="Arial"/>
          <w:sz w:val="24"/>
          <w:szCs w:val="24"/>
          <w:lang w:eastAsia="en-GB"/>
        </w:rPr>
        <w:t xml:space="preserve">: Next Stages – </w:t>
      </w:r>
      <w:proofErr w:type="gramStart"/>
      <w:r w:rsidR="00716764" w:rsidRPr="00716764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proofErr w:type="gramEnd"/>
      <w:r w:rsidR="0071676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0E89B86" w14:textId="461DD39A" w:rsidR="00D63E9B" w:rsidRPr="00D63E9B" w:rsidRDefault="00D63E9B" w:rsidP="00D63E9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Divergence issues </w:t>
      </w:r>
      <w:r w:rsidR="00716764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716764" w:rsidRPr="00716764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0A35FD3C" w14:textId="326FFFD0" w:rsidR="0073050E" w:rsidRPr="00642AA2" w:rsidRDefault="0073050E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Statutory Reviews of Polling Arrangements – </w:t>
      </w:r>
      <w:proofErr w:type="gramStart"/>
      <w:r w:rsidRPr="0073050E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proofErr w:type="gram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168C274" w14:textId="4EF1C547" w:rsidR="00642AA2" w:rsidRPr="0004079E" w:rsidRDefault="00224629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Response to </w:t>
      </w:r>
      <w:hyperlink r:id="rId9" w:anchor=":~:text=This%20consultation%20seeks%20to%20deliver,young%20people%20and%20foreign%20nationals." w:history="1">
        <w:r w:rsidRPr="0016325D">
          <w:rPr>
            <w:rStyle w:val="Hyperlink"/>
            <w:rFonts w:ascii="Calibri" w:hAnsi="Calibri" w:cs="Arial"/>
            <w:sz w:val="24"/>
            <w:szCs w:val="24"/>
            <w:lang w:eastAsia="en-GB"/>
          </w:rPr>
          <w:t>Scottish Government Consultation o</w:t>
        </w:r>
        <w:r w:rsidR="0016325D" w:rsidRPr="0016325D">
          <w:rPr>
            <w:rStyle w:val="Hyperlink"/>
            <w:rFonts w:ascii="Calibri" w:hAnsi="Calibri" w:cs="Arial"/>
            <w:sz w:val="24"/>
            <w:szCs w:val="24"/>
            <w:lang w:eastAsia="en-GB"/>
          </w:rPr>
          <w:t>n</w:t>
        </w:r>
        <w:r w:rsidRPr="0016325D">
          <w:rPr>
            <w:rStyle w:val="Hyperlink"/>
            <w:rFonts w:ascii="Calibri" w:hAnsi="Calibri" w:cs="Arial"/>
            <w:sz w:val="24"/>
            <w:szCs w:val="24"/>
            <w:lang w:eastAsia="en-GB"/>
          </w:rPr>
          <w:t xml:space="preserve"> Electoral Reform</w:t>
        </w:r>
      </w:hyperlink>
      <w:r w:rsidR="00642AA2" w:rsidRPr="00642AA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830E0D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4414E8E0" w14:textId="0E0032C5" w:rsidR="0004079E" w:rsidRDefault="0004079E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Guidance for the delivery of a Scottish Independence Referendum – </w:t>
      </w:r>
      <w:r w:rsidRPr="0004079E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01C3EDC" w14:textId="4410E0BC" w:rsidR="00E227B0" w:rsidRPr="00D63E9B" w:rsidRDefault="00E227B0" w:rsidP="00E227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eCounting for 2027 General Strategy – </w:t>
      </w:r>
      <w:r w:rsidRPr="00E227B0">
        <w:rPr>
          <w:rFonts w:ascii="Calibri" w:hAnsi="Calibri" w:cs="Arial"/>
          <w:i/>
          <w:iCs/>
          <w:sz w:val="24"/>
          <w:szCs w:val="24"/>
          <w:lang w:eastAsia="en-GB"/>
        </w:rPr>
        <w:t xml:space="preserve">oral update from Convener 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lastRenderedPageBreak/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112949B7" w14:textId="3D51F777" w:rsidR="0016325D" w:rsidRDefault="0016325D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>
        <w:rPr>
          <w:rFonts w:ascii="Calibri" w:hAnsi="Calibri" w:cs="Arial"/>
          <w:sz w:val="24"/>
          <w:szCs w:val="24"/>
          <w:lang w:eastAsia="en-GB"/>
        </w:rPr>
        <w:t>Fujitsu Review of delivery of by-elections since May 2022</w:t>
      </w:r>
      <w:r w:rsidR="00467D78">
        <w:rPr>
          <w:rFonts w:ascii="Calibri" w:hAnsi="Calibri" w:cs="Arial"/>
          <w:sz w:val="24"/>
          <w:szCs w:val="24"/>
          <w:lang w:eastAsia="en-GB"/>
        </w:rPr>
        <w:t xml:space="preserve"> - </w:t>
      </w:r>
      <w:proofErr w:type="gramStart"/>
      <w:r w:rsidR="00B1559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proofErr w:type="gramEnd"/>
    </w:p>
    <w:p w14:paraId="51C4F4D5" w14:textId="0EBD7F9D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</w:p>
    <w:p w14:paraId="16D554F9" w14:textId="4C394D27" w:rsidR="006F3D11" w:rsidRPr="00F05D88" w:rsidRDefault="00D804DF" w:rsidP="006F3D1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hyperlink r:id="rId10" w:history="1">
        <w:r w:rsidR="006F3D11" w:rsidRPr="00CA0ADF">
          <w:rPr>
            <w:rStyle w:val="Hyperlink"/>
            <w:rFonts w:ascii="Calibri" w:hAnsi="Calibri" w:cs="Arial"/>
            <w:sz w:val="24"/>
            <w:szCs w:val="24"/>
            <w:lang w:eastAsia="en-GB"/>
          </w:rPr>
          <w:t>Review of Prisoner Voting</w:t>
        </w:r>
      </w:hyperlink>
      <w:r w:rsidR="006F3D11">
        <w:rPr>
          <w:rFonts w:ascii="Calibri" w:hAnsi="Calibri" w:cs="Arial"/>
          <w:sz w:val="24"/>
          <w:szCs w:val="24"/>
          <w:lang w:eastAsia="en-GB"/>
        </w:rPr>
        <w:t xml:space="preserve"> –</w:t>
      </w:r>
      <w:r w:rsidR="00ED4196">
        <w:rPr>
          <w:rFonts w:ascii="Calibri" w:hAnsi="Calibri" w:cs="Arial"/>
          <w:i/>
          <w:iCs/>
          <w:sz w:val="24"/>
          <w:szCs w:val="24"/>
          <w:lang w:eastAsia="en-GB"/>
        </w:rPr>
        <w:t xml:space="preserve">to </w:t>
      </w:r>
      <w:proofErr w:type="gramStart"/>
      <w:r w:rsidR="00ED4196">
        <w:rPr>
          <w:rFonts w:ascii="Calibri" w:hAnsi="Calibri" w:cs="Arial"/>
          <w:i/>
          <w:iCs/>
          <w:sz w:val="24"/>
          <w:szCs w:val="24"/>
          <w:lang w:eastAsia="en-GB"/>
        </w:rPr>
        <w:t>note</w:t>
      </w:r>
      <w:proofErr w:type="gramEnd"/>
    </w:p>
    <w:p w14:paraId="46A3EFF7" w14:textId="4FA51CE5" w:rsidR="00DB467D" w:rsidRDefault="004A5600" w:rsidP="00F120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Department for Levelling Up, Housing and Communities: Elections and Registration Update </w:t>
      </w:r>
    </w:p>
    <w:p w14:paraId="22F87EA6" w14:textId="62975BE1" w:rsidR="00DF4775" w:rsidRDefault="00D804DF" w:rsidP="00DF477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hyperlink r:id="rId11" w:history="1">
        <w:r w:rsidR="00DF4775" w:rsidRPr="00DF4775">
          <w:rPr>
            <w:rStyle w:val="Hyperlink"/>
            <w:rFonts w:ascii="Calibri" w:hAnsi="Calibri" w:cs="Arial"/>
            <w:sz w:val="24"/>
            <w:szCs w:val="24"/>
            <w:lang w:eastAsia="en-GB"/>
          </w:rPr>
          <w:t xml:space="preserve">Ballot Secrecy Act 2023 </w:t>
        </w:r>
      </w:hyperlink>
      <w:r w:rsidR="00DF477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DF4775" w:rsidRPr="00CA0ADF">
        <w:rPr>
          <w:rFonts w:ascii="Calibri" w:hAnsi="Calibri" w:cs="Arial"/>
          <w:i/>
          <w:iCs/>
          <w:sz w:val="24"/>
          <w:szCs w:val="24"/>
          <w:lang w:eastAsia="en-GB"/>
        </w:rPr>
        <w:t xml:space="preserve">to </w:t>
      </w:r>
      <w:proofErr w:type="gramStart"/>
      <w:r w:rsidR="00DF4775" w:rsidRPr="00CA0ADF">
        <w:rPr>
          <w:rFonts w:ascii="Calibri" w:hAnsi="Calibri" w:cs="Arial"/>
          <w:i/>
          <w:iCs/>
          <w:sz w:val="24"/>
          <w:szCs w:val="24"/>
          <w:lang w:eastAsia="en-GB"/>
        </w:rPr>
        <w:t>note</w:t>
      </w:r>
      <w:proofErr w:type="gramEnd"/>
      <w:r w:rsidR="00DF477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EBE3895" w14:textId="3A127F22" w:rsidR="00DF4775" w:rsidRDefault="00DF4775" w:rsidP="00DF4775">
      <w:pPr>
        <w:pStyle w:val="ListParagraph"/>
        <w:numPr>
          <w:ilvl w:val="1"/>
          <w:numId w:val="1"/>
        </w:numPr>
        <w:tabs>
          <w:tab w:val="left" w:pos="567"/>
        </w:tabs>
        <w:spacing w:after="240" w:line="240" w:lineRule="auto"/>
        <w:ind w:left="1134" w:hanging="708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Updated Security Advice for Elections – </w:t>
      </w:r>
      <w:hyperlink r:id="rId12" w:anchor="full-publication-update-history" w:history="1">
        <w:r w:rsidRPr="00DF4775">
          <w:rPr>
            <w:rStyle w:val="Hyperlink"/>
            <w:rFonts w:ascii="Calibri" w:hAnsi="Calibri" w:cs="Arial"/>
            <w:sz w:val="24"/>
            <w:szCs w:val="24"/>
            <w:lang w:eastAsia="en-GB"/>
          </w:rPr>
          <w:t>note update from Cabinet Office</w:t>
        </w:r>
      </w:hyperlink>
      <w:r>
        <w:rPr>
          <w:rFonts w:ascii="Calibri" w:hAnsi="Calibri" w:cs="Arial"/>
          <w:sz w:val="24"/>
          <w:szCs w:val="24"/>
          <w:lang w:eastAsia="en-GB"/>
        </w:rPr>
        <w:t xml:space="preserve"> for information </w:t>
      </w:r>
    </w:p>
    <w:p w14:paraId="0C5266D8" w14:textId="744F3B1F" w:rsidR="00642AA2" w:rsidRDefault="00642AA2" w:rsidP="00DF477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UK Funding Working Group </w:t>
      </w:r>
      <w:r w:rsidR="00CA0ADF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CA0ADF" w:rsidRPr="00F2718D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D21E1C9" w14:textId="47A7AB72" w:rsidR="00C93805" w:rsidRPr="00642AA2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6F3D11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224629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49C85F36" w14:textId="5F54A3A8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762E5C">
        <w:rPr>
          <w:rFonts w:ascii="Calibri" w:hAnsi="Calibri" w:cs="Arial"/>
          <w:sz w:val="24"/>
          <w:szCs w:val="24"/>
          <w:lang w:eastAsia="en-GB"/>
        </w:rPr>
        <w:t>update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AE7BA45" w14:textId="2182826A" w:rsid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 xml:space="preserve">AEA update </w:t>
      </w:r>
      <w:r w:rsidR="0016325D">
        <w:rPr>
          <w:rFonts w:ascii="Calibri" w:hAnsi="Calibri" w:cs="Arial"/>
          <w:i/>
          <w:iCs/>
          <w:sz w:val="24"/>
          <w:szCs w:val="24"/>
          <w:lang w:eastAsia="en-GB"/>
        </w:rPr>
        <w:t xml:space="preserve">to </w:t>
      </w:r>
      <w:proofErr w:type="gramStart"/>
      <w:r w:rsidR="0016325D">
        <w:rPr>
          <w:rFonts w:ascii="Calibri" w:hAnsi="Calibri" w:cs="Arial"/>
          <w:i/>
          <w:iCs/>
          <w:sz w:val="24"/>
          <w:szCs w:val="24"/>
          <w:lang w:eastAsia="en-GB"/>
        </w:rPr>
        <w:t>follow</w:t>
      </w:r>
      <w:proofErr w:type="gramEnd"/>
      <w:r w:rsidR="004772CC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EF555DA" w14:textId="27E970BF" w:rsidR="006F3D11" w:rsidRPr="00E227B0" w:rsidRDefault="00DA4FF6" w:rsidP="00E227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Boundaries Issues </w:t>
      </w:r>
      <w:r w:rsidR="00E227B0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E227B0" w:rsidRPr="00CA0ADF">
        <w:rPr>
          <w:rFonts w:ascii="Calibri" w:hAnsi="Calibri" w:cs="Arial"/>
          <w:i/>
          <w:iCs/>
          <w:sz w:val="24"/>
          <w:szCs w:val="24"/>
          <w:lang w:eastAsia="en-GB"/>
        </w:rPr>
        <w:t>update from Scottish Boundary Commissions</w:t>
      </w:r>
      <w:r w:rsidR="00E227B0" w:rsidRPr="00E227B0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0016DDE5" w14:textId="633F16E8" w:rsidR="00857056" w:rsidRDefault="00857056" w:rsidP="00F120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57056">
        <w:rPr>
          <w:rFonts w:ascii="Calibri" w:hAnsi="Calibri" w:cs="Arial"/>
          <w:sz w:val="24"/>
          <w:szCs w:val="24"/>
          <w:lang w:eastAsia="en-GB"/>
        </w:rPr>
        <w:t>EMB</w:t>
      </w:r>
      <w:r w:rsidR="002E1C92">
        <w:rPr>
          <w:rFonts w:ascii="Calibri" w:hAnsi="Calibri" w:cs="Arial"/>
          <w:sz w:val="24"/>
          <w:szCs w:val="24"/>
          <w:lang w:eastAsia="en-GB"/>
        </w:rPr>
        <w:t xml:space="preserve"> Admin </w:t>
      </w:r>
    </w:p>
    <w:p w14:paraId="065EABA2" w14:textId="35A815B0" w:rsidR="002E1C92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Membership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104E4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F34B2B">
        <w:rPr>
          <w:rFonts w:ascii="Calibri" w:hAnsi="Calibri" w:cs="Arial"/>
          <w:sz w:val="24"/>
          <w:szCs w:val="24"/>
          <w:lang w:eastAsia="en-GB"/>
        </w:rPr>
        <w:t>RO</w:t>
      </w:r>
      <w:r w:rsidR="00642AA2" w:rsidRPr="00642AA2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642AA2" w:rsidRPr="0036143B">
        <w:rPr>
          <w:rFonts w:ascii="Calibri" w:hAnsi="Calibri" w:cs="Arial"/>
          <w:sz w:val="24"/>
          <w:szCs w:val="24"/>
          <w:lang w:eastAsia="en-GB"/>
        </w:rPr>
        <w:t xml:space="preserve">vacancy </w:t>
      </w:r>
      <w:proofErr w:type="gramStart"/>
      <w:r w:rsidR="00CA0ADF" w:rsidRPr="00CA0ADF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proofErr w:type="gramEnd"/>
      <w:r w:rsidR="00CA0ADF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898461D" w14:textId="30A4CCF5" w:rsidR="00F34B2B" w:rsidRDefault="00F34B2B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Appointment of Vice Convener </w:t>
      </w:r>
      <w:r w:rsidR="00CA0ADF">
        <w:rPr>
          <w:rFonts w:ascii="Calibri" w:hAnsi="Calibri" w:cs="Arial"/>
          <w:sz w:val="24"/>
          <w:szCs w:val="24"/>
          <w:lang w:eastAsia="en-GB"/>
        </w:rPr>
        <w:t>-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A0ADF" w:rsidRPr="00CA0ADF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FB3AA24" w14:textId="4DFA45E7" w:rsidR="00EE05C5" w:rsidRDefault="00EE05C5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EE05C5">
        <w:rPr>
          <w:rFonts w:ascii="Calibri" w:hAnsi="Calibri" w:cs="Arial"/>
          <w:sz w:val="24"/>
          <w:szCs w:val="24"/>
          <w:lang w:eastAsia="en-GB"/>
        </w:rPr>
        <w:t xml:space="preserve">Log of </w:t>
      </w:r>
      <w:r w:rsidR="00F34B2B">
        <w:rPr>
          <w:rFonts w:ascii="Calibri" w:hAnsi="Calibri" w:cs="Arial"/>
          <w:sz w:val="24"/>
          <w:szCs w:val="24"/>
          <w:lang w:eastAsia="en-GB"/>
        </w:rPr>
        <w:t xml:space="preserve">local government </w:t>
      </w:r>
      <w:r w:rsidRPr="00EE05C5">
        <w:rPr>
          <w:rFonts w:ascii="Calibri" w:hAnsi="Calibri" w:cs="Arial"/>
          <w:sz w:val="24"/>
          <w:szCs w:val="24"/>
          <w:lang w:eastAsia="en-GB"/>
        </w:rPr>
        <w:t>by-election</w:t>
      </w:r>
      <w:r w:rsidR="0036143B">
        <w:rPr>
          <w:rFonts w:ascii="Calibri" w:hAnsi="Calibri" w:cs="Arial"/>
          <w:sz w:val="24"/>
          <w:szCs w:val="24"/>
          <w:lang w:eastAsia="en-GB"/>
        </w:rPr>
        <w:t>s</w:t>
      </w:r>
      <w:r w:rsidRPr="00EE05C5">
        <w:rPr>
          <w:rFonts w:ascii="Calibri" w:hAnsi="Calibri" w:cs="Arial"/>
          <w:sz w:val="24"/>
          <w:szCs w:val="24"/>
          <w:lang w:eastAsia="en-GB"/>
        </w:rPr>
        <w:t xml:space="preserve"> - </w:t>
      </w:r>
      <w:proofErr w:type="gramStart"/>
      <w:r w:rsidRPr="00EE05C5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proofErr w:type="gramEnd"/>
      <w:r w:rsidRPr="00EE05C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7EF69DFE" w14:textId="40D3C66C" w:rsidR="00F34B2B" w:rsidRPr="00EE05C5" w:rsidRDefault="00F34B2B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Potential Recall Petition Rutherglen and Hamilton West</w:t>
      </w:r>
      <w:r w:rsidR="00A67EF0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A67EF0" w:rsidRPr="00A67EF0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1F01F989" w14:textId="56193B4E" w:rsidR="00EE05C5" w:rsidRPr="00EE05C5" w:rsidRDefault="00BD20AA" w:rsidP="00EE05C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7313B86" w14:textId="483F261E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</w:p>
    <w:p w14:paraId="70F75241" w14:textId="6507CA19" w:rsidR="009D36A8" w:rsidRP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 xml:space="preserve">Further dates to be </w:t>
      </w:r>
      <w:proofErr w:type="gramStart"/>
      <w:r w:rsidR="0036143B">
        <w:rPr>
          <w:rFonts w:ascii="Calibri" w:hAnsi="Calibri" w:cs="Arial"/>
          <w:bCs/>
          <w:sz w:val="24"/>
          <w:szCs w:val="24"/>
          <w:lang w:eastAsia="en-GB"/>
        </w:rPr>
        <w:t>agreed</w:t>
      </w:r>
      <w:proofErr w:type="gramEnd"/>
    </w:p>
    <w:sectPr w:rsidR="009D36A8" w:rsidRPr="009D36A8" w:rsidSect="001E1E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27032"/>
      <w:docPartObj>
        <w:docPartGallery w:val="Watermarks"/>
        <w:docPartUnique/>
      </w:docPartObj>
    </w:sdtPr>
    <w:sdtEndPr/>
    <w:sdtContent>
      <w:p w14:paraId="1540A10C" w14:textId="589873A5" w:rsidR="000F1021" w:rsidRDefault="00D804DF" w:rsidP="0076678A">
        <w:pPr>
          <w:pStyle w:val="Header"/>
          <w:jc w:val="center"/>
        </w:pPr>
        <w:r>
          <w:rPr>
            <w:noProof/>
          </w:rPr>
          <w:pict w14:anchorId="602426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6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1"/>
  </w:num>
  <w:num w:numId="2" w16cid:durableId="277027724">
    <w:abstractNumId w:val="0"/>
  </w:num>
  <w:num w:numId="3" w16cid:durableId="302777601">
    <w:abstractNumId w:val="12"/>
  </w:num>
  <w:num w:numId="4" w16cid:durableId="286202396">
    <w:abstractNumId w:val="14"/>
  </w:num>
  <w:num w:numId="5" w16cid:durableId="574166072">
    <w:abstractNumId w:val="7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0"/>
  </w:num>
  <w:num w:numId="9" w16cid:durableId="778572005">
    <w:abstractNumId w:val="3"/>
  </w:num>
  <w:num w:numId="10" w16cid:durableId="1877695219">
    <w:abstractNumId w:val="9"/>
  </w:num>
  <w:num w:numId="11" w16cid:durableId="1579904179">
    <w:abstractNumId w:val="13"/>
  </w:num>
  <w:num w:numId="12" w16cid:durableId="1120223807">
    <w:abstractNumId w:val="6"/>
  </w:num>
  <w:num w:numId="13" w16cid:durableId="1307201793">
    <w:abstractNumId w:val="2"/>
  </w:num>
  <w:num w:numId="14" w16cid:durableId="1767116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8"/>
  </w:num>
  <w:num w:numId="16" w16cid:durableId="12061000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2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079E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67D78"/>
    <w:rsid w:val="004735DC"/>
    <w:rsid w:val="004740DA"/>
    <w:rsid w:val="00474701"/>
    <w:rsid w:val="00474A06"/>
    <w:rsid w:val="00476C5E"/>
    <w:rsid w:val="004772CC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3D11"/>
    <w:rsid w:val="006F4862"/>
    <w:rsid w:val="00702F18"/>
    <w:rsid w:val="007043E7"/>
    <w:rsid w:val="0071204A"/>
    <w:rsid w:val="00715DD9"/>
    <w:rsid w:val="00716764"/>
    <w:rsid w:val="00716856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2E5C"/>
    <w:rsid w:val="00763DF2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0E0D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F07B2"/>
    <w:rsid w:val="009F4E31"/>
    <w:rsid w:val="009F5F8A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67EF0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6284A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0CA4"/>
    <w:rsid w:val="00BF20F5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0ADF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4DF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3890"/>
    <w:rsid w:val="00E14E6A"/>
    <w:rsid w:val="00E14F6C"/>
    <w:rsid w:val="00E17AF2"/>
    <w:rsid w:val="00E17B06"/>
    <w:rsid w:val="00E227B0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  <w14:docId w14:val="73F80A76"/>
  <w15:docId w15:val="{6C96CC5D-9F6D-486E-A939-5453E223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security-guidance-for-may-2021-election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pga/2023/12/contents/enact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nks.uk.defend.egress.com/Warning?crId=6475bd809527e09eaf1aa1c6&amp;Domain=edinburgh.gov.uk&amp;Lang=en&amp;Base64Url=eNo1TTEOAjEMewxio1fEWIkNZqT7QWlz10ilqZJcj4m30wox2JZiO06qVZy1-75PK7VJAqmt2zNj8IpUxDJUYjWVUagAm0aKZTUjqCjJRGiUG0QDGcKvcnAfp_DW682rP17OC9Ory31-dJYOLHH8BznpxoUacD_SMtw0xhR4FP6b8gVPtjz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scot/publications/electoral-reform-consultati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5</cp:revision>
  <cp:lastPrinted>2022-09-29T10:48:00Z</cp:lastPrinted>
  <dcterms:created xsi:type="dcterms:W3CDTF">2023-06-01T09:18:00Z</dcterms:created>
  <dcterms:modified xsi:type="dcterms:W3CDTF">2023-06-01T09:40:00Z</dcterms:modified>
</cp:coreProperties>
</file>