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93C" w:rsidRPr="005D3DD7" w:rsidRDefault="00C8693C" w:rsidP="00C8693C">
      <w:pPr>
        <w:rPr>
          <w:sz w:val="6"/>
        </w:rPr>
      </w:pPr>
    </w:p>
    <w:p w:rsidR="00C8693C" w:rsidRDefault="00C8693C" w:rsidP="00C8693C">
      <w:pPr>
        <w:jc w:val="center"/>
        <w:rPr>
          <w:rFonts w:ascii="AAAAAC+ArialMT" w:hAnsi="AAAAAC+ArialMT" w:cs="AAAAAC+ArialMT"/>
          <w:i/>
          <w:color w:val="000000"/>
          <w:sz w:val="23"/>
          <w:szCs w:val="23"/>
        </w:rPr>
      </w:pPr>
      <w:r w:rsidRPr="006712AD">
        <w:rPr>
          <w:rFonts w:ascii="AAAAAC+ArialMT" w:hAnsi="AAAAAC+ArialMT" w:cs="AAAAAC+ArialMT"/>
          <w:i/>
          <w:color w:val="000000"/>
          <w:sz w:val="23"/>
          <w:szCs w:val="23"/>
        </w:rPr>
        <w:t>The following shows example images, supplied by the Department for Levelling Up, Housing and Communities, of some of the most common forms of accepted photographic ID held by electors. This list is not exhaustive and there are other forms of photographic ID that are not included here.</w:t>
      </w:r>
    </w:p>
    <w:p w:rsidR="005F20A9" w:rsidRPr="006712AD" w:rsidRDefault="005F20A9" w:rsidP="00C8693C">
      <w:pPr>
        <w:jc w:val="center"/>
        <w:rPr>
          <w:rFonts w:ascii="AAAAAC+ArialMT" w:hAnsi="AAAAAC+ArialMT" w:cs="AAAAAC+ArialMT"/>
          <w:i/>
          <w:color w:val="000000"/>
          <w:sz w:val="23"/>
          <w:szCs w:val="23"/>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4"/>
        <w:gridCol w:w="7694"/>
      </w:tblGrid>
      <w:tr w:rsidR="00C8693C" w:rsidTr="005F20A9">
        <w:trPr>
          <w:trHeight w:val="1268"/>
        </w:trPr>
        <w:tc>
          <w:tcPr>
            <w:tcW w:w="7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8693C" w:rsidRPr="00C8693C" w:rsidRDefault="00C8693C" w:rsidP="00712793">
            <w:pPr>
              <w:autoSpaceDE w:val="0"/>
              <w:autoSpaceDN w:val="0"/>
              <w:adjustRightInd w:val="0"/>
              <w:jc w:val="center"/>
              <w:rPr>
                <w:rFonts w:ascii="AAAAAQ+Arial-BoldMT" w:hAnsi="AAAAAQ+Arial-BoldMT" w:cs="AAAAAQ+Arial-BoldMT"/>
                <w:caps/>
                <w:color w:val="000000"/>
                <w:sz w:val="23"/>
                <w:szCs w:val="23"/>
              </w:rPr>
            </w:pPr>
            <w:r w:rsidRPr="00C8693C">
              <w:rPr>
                <w:rFonts w:ascii="AAAAAQ+Arial-BoldMT" w:hAnsi="AAAAAQ+Arial-BoldMT" w:cs="AAAAAQ+Arial-BoldMT"/>
                <w:b/>
                <w:bCs/>
                <w:caps/>
                <w:color w:val="000000"/>
                <w:sz w:val="23"/>
                <w:szCs w:val="23"/>
              </w:rPr>
              <w:t>International travel</w:t>
            </w:r>
          </w:p>
          <w:p w:rsidR="00712793" w:rsidRPr="005F20A9" w:rsidRDefault="00C8693C" w:rsidP="005F20A9">
            <w:pPr>
              <w:jc w:val="center"/>
              <w:rPr>
                <w:rFonts w:ascii="AAAAAC+ArialMT" w:hAnsi="AAAAAC+ArialMT" w:cs="AAAAAC+ArialMT"/>
                <w:color w:val="000000"/>
                <w:sz w:val="21"/>
                <w:szCs w:val="23"/>
              </w:rPr>
            </w:pPr>
            <w:r w:rsidRPr="005F20A9">
              <w:rPr>
                <w:rFonts w:ascii="AAAAAC+ArialMT" w:hAnsi="AAAAAC+ArialMT" w:cs="AAAAAC+ArialMT"/>
                <w:color w:val="000000"/>
                <w:sz w:val="21"/>
                <w:szCs w:val="23"/>
              </w:rPr>
              <w:t>Passports issued by the UK, any of the Channel Islands, the Isle of Man, a British Overseas Territory, an EEA state or a Commonwealth country (including an Irish passport card).</w:t>
            </w:r>
          </w:p>
        </w:tc>
        <w:tc>
          <w:tcPr>
            <w:tcW w:w="7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8693C" w:rsidRPr="00712793" w:rsidRDefault="00C8693C" w:rsidP="00C8693C">
            <w:pPr>
              <w:jc w:val="center"/>
              <w:rPr>
                <w:rFonts w:ascii="AAAAAQ+Arial-BoldMT" w:hAnsi="AAAAAQ+Arial-BoldMT" w:cs="AAAAAQ+Arial-BoldMT"/>
                <w:b/>
                <w:bCs/>
                <w:caps/>
                <w:color w:val="000000"/>
                <w:sz w:val="23"/>
                <w:szCs w:val="23"/>
              </w:rPr>
            </w:pPr>
            <w:r w:rsidRPr="00C8693C">
              <w:rPr>
                <w:rFonts w:ascii="AAAAAQ+Arial-BoldMT" w:hAnsi="AAAAAQ+Arial-BoldMT" w:cs="AAAAAQ+Arial-BoldMT"/>
                <w:color w:val="000000"/>
                <w:sz w:val="24"/>
                <w:szCs w:val="24"/>
              </w:rPr>
              <w:t xml:space="preserve"> </w:t>
            </w:r>
            <w:r w:rsidRPr="00712793">
              <w:rPr>
                <w:rFonts w:ascii="AAAAAQ+Arial-BoldMT" w:hAnsi="AAAAAQ+Arial-BoldMT" w:cs="AAAAAQ+Arial-BoldMT"/>
                <w:b/>
                <w:bCs/>
                <w:caps/>
                <w:color w:val="000000"/>
                <w:sz w:val="23"/>
                <w:szCs w:val="23"/>
              </w:rPr>
              <w:t>Driving and Parking</w:t>
            </w:r>
          </w:p>
          <w:p w:rsidR="00C8693C" w:rsidRDefault="00C8693C" w:rsidP="00C8693C">
            <w:pPr>
              <w:jc w:val="center"/>
            </w:pPr>
            <w:r w:rsidRPr="00C8693C">
              <w:rPr>
                <w:rFonts w:ascii="AAAAAC+ArialMT" w:hAnsi="AAAAAC+ArialMT" w:cs="AAAAAC+ArialMT"/>
                <w:color w:val="000000"/>
                <w:sz w:val="24"/>
                <w:szCs w:val="24"/>
              </w:rPr>
              <w:t xml:space="preserve"> </w:t>
            </w:r>
            <w:r w:rsidRPr="005F20A9">
              <w:rPr>
                <w:rFonts w:ascii="AAAAAC+ArialMT" w:hAnsi="AAAAAC+ArialMT" w:cs="AAAAAC+ArialMT"/>
                <w:color w:val="000000"/>
                <w:sz w:val="21"/>
                <w:szCs w:val="23"/>
              </w:rPr>
              <w:t>Driving licence issued by the UK, any of the Channel Islands, the Isle of Man, or an EEA state (this includes a provisional driving licence).</w:t>
            </w:r>
          </w:p>
        </w:tc>
      </w:tr>
      <w:tr w:rsidR="00C8693C" w:rsidTr="005F20A9">
        <w:tc>
          <w:tcPr>
            <w:tcW w:w="7694" w:type="dxa"/>
            <w:tcBorders>
              <w:top w:val="single" w:sz="4" w:space="0" w:color="auto"/>
              <w:left w:val="single" w:sz="4" w:space="0" w:color="auto"/>
              <w:bottom w:val="single" w:sz="4" w:space="0" w:color="auto"/>
              <w:right w:val="single" w:sz="4" w:space="0" w:color="auto"/>
            </w:tcBorders>
          </w:tcPr>
          <w:p w:rsidR="00E3077F" w:rsidRDefault="00E3077F" w:rsidP="00C8693C">
            <w:pPr>
              <w:jc w:val="center"/>
              <w:rPr>
                <w:noProof/>
                <w:lang w:eastAsia="en-GB"/>
              </w:rPr>
            </w:pPr>
          </w:p>
          <w:p w:rsidR="00E3077F" w:rsidRDefault="00E3077F" w:rsidP="00C8693C">
            <w:pPr>
              <w:jc w:val="center"/>
              <w:rPr>
                <w:noProof/>
                <w:lang w:eastAsia="en-GB"/>
              </w:rPr>
            </w:pPr>
          </w:p>
          <w:p w:rsidR="00C8693C" w:rsidRDefault="00C8693C" w:rsidP="00C8693C">
            <w:pPr>
              <w:jc w:val="center"/>
            </w:pPr>
            <w:r>
              <w:rPr>
                <w:noProof/>
                <w:lang w:eastAsia="en-GB"/>
              </w:rPr>
              <w:drawing>
                <wp:inline distT="0" distB="0" distL="0" distR="0" wp14:anchorId="61250C1E" wp14:editId="154A1EC8">
                  <wp:extent cx="1154688" cy="1575412"/>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80764" cy="1610989"/>
                          </a:xfrm>
                          <a:prstGeom prst="rect">
                            <a:avLst/>
                          </a:prstGeom>
                        </pic:spPr>
                      </pic:pic>
                    </a:graphicData>
                  </a:graphic>
                </wp:inline>
              </w:drawing>
            </w:r>
            <w:r>
              <w:rPr>
                <w:noProof/>
                <w:lang w:eastAsia="en-GB"/>
              </w:rPr>
              <w:t xml:space="preserve"> </w:t>
            </w:r>
            <w:r>
              <w:rPr>
                <w:noProof/>
                <w:lang w:eastAsia="en-GB"/>
              </w:rPr>
              <w:drawing>
                <wp:inline distT="0" distB="0" distL="0" distR="0" wp14:anchorId="7CE56B2F" wp14:editId="2E416D10">
                  <wp:extent cx="1090670" cy="157884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13335" cy="1611654"/>
                          </a:xfrm>
                          <a:prstGeom prst="rect">
                            <a:avLst/>
                          </a:prstGeom>
                        </pic:spPr>
                      </pic:pic>
                    </a:graphicData>
                  </a:graphic>
                </wp:inline>
              </w:drawing>
            </w:r>
            <w:r>
              <w:rPr>
                <w:noProof/>
                <w:lang w:eastAsia="en-GB"/>
              </w:rPr>
              <w:t xml:space="preserve"> </w:t>
            </w:r>
            <w:r>
              <w:rPr>
                <w:noProof/>
                <w:lang w:eastAsia="en-GB"/>
              </w:rPr>
              <w:drawing>
                <wp:inline distT="0" distB="0" distL="0" distR="0" wp14:anchorId="4E16575C" wp14:editId="0F3E9324">
                  <wp:extent cx="1143102" cy="16084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51963" cy="1620931"/>
                          </a:xfrm>
                          <a:prstGeom prst="rect">
                            <a:avLst/>
                          </a:prstGeom>
                        </pic:spPr>
                      </pic:pic>
                    </a:graphicData>
                  </a:graphic>
                </wp:inline>
              </w:drawing>
            </w:r>
          </w:p>
        </w:tc>
        <w:tc>
          <w:tcPr>
            <w:tcW w:w="7694" w:type="dxa"/>
            <w:tcBorders>
              <w:top w:val="single" w:sz="4" w:space="0" w:color="auto"/>
              <w:left w:val="single" w:sz="4" w:space="0" w:color="auto"/>
              <w:bottom w:val="single" w:sz="4" w:space="0" w:color="auto"/>
              <w:right w:val="single" w:sz="4" w:space="0" w:color="auto"/>
            </w:tcBorders>
          </w:tcPr>
          <w:p w:rsidR="00C8693C" w:rsidRDefault="00E3077F" w:rsidP="00C8693C">
            <w:pPr>
              <w:jc w:val="center"/>
              <w:rPr>
                <w:noProof/>
                <w:lang w:eastAsia="en-GB"/>
              </w:rPr>
            </w:pPr>
            <w:r>
              <w:rPr>
                <w:noProof/>
                <w:lang w:eastAsia="en-GB"/>
              </w:rPr>
              <w:t xml:space="preserve"> </w:t>
            </w:r>
            <w:r w:rsidR="00C8693C">
              <w:rPr>
                <w:noProof/>
                <w:lang w:eastAsia="en-GB"/>
              </w:rPr>
              <w:drawing>
                <wp:inline distT="0" distB="0" distL="0" distR="0" wp14:anchorId="3FE7C0D9" wp14:editId="2928B2D5">
                  <wp:extent cx="1486800" cy="10224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86800" cy="1022400"/>
                          </a:xfrm>
                          <a:prstGeom prst="rect">
                            <a:avLst/>
                          </a:prstGeom>
                        </pic:spPr>
                      </pic:pic>
                    </a:graphicData>
                  </a:graphic>
                </wp:inline>
              </w:drawing>
            </w:r>
            <w:r w:rsidR="006F4538">
              <w:rPr>
                <w:noProof/>
                <w:lang w:eastAsia="en-GB"/>
              </w:rPr>
              <w:t xml:space="preserve">     </w:t>
            </w:r>
            <w:r w:rsidR="00C8693C">
              <w:rPr>
                <w:noProof/>
                <w:lang w:eastAsia="en-GB"/>
              </w:rPr>
              <w:t xml:space="preserve"> </w:t>
            </w:r>
            <w:r w:rsidR="00C8693C">
              <w:rPr>
                <w:noProof/>
                <w:lang w:eastAsia="en-GB"/>
              </w:rPr>
              <w:drawing>
                <wp:inline distT="0" distB="0" distL="0" distR="0" wp14:anchorId="0AFB5C5C" wp14:editId="47A9A844">
                  <wp:extent cx="1580400" cy="1022400"/>
                  <wp:effectExtent l="0" t="0" r="127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80400" cy="1022400"/>
                          </a:xfrm>
                          <a:prstGeom prst="rect">
                            <a:avLst/>
                          </a:prstGeom>
                        </pic:spPr>
                      </pic:pic>
                    </a:graphicData>
                  </a:graphic>
                </wp:inline>
              </w:drawing>
            </w:r>
          </w:p>
          <w:p w:rsidR="006F4538" w:rsidRPr="006F4538" w:rsidRDefault="006F4538" w:rsidP="00C8693C">
            <w:pPr>
              <w:jc w:val="center"/>
              <w:rPr>
                <w:noProof/>
                <w:sz w:val="6"/>
                <w:lang w:eastAsia="en-GB"/>
              </w:rPr>
            </w:pPr>
          </w:p>
          <w:p w:rsidR="00C8693C" w:rsidRDefault="00C8693C" w:rsidP="00C8693C">
            <w:pPr>
              <w:jc w:val="center"/>
              <w:rPr>
                <w:noProof/>
                <w:lang w:eastAsia="en-GB"/>
              </w:rPr>
            </w:pPr>
            <w:r>
              <w:rPr>
                <w:noProof/>
                <w:lang w:eastAsia="en-GB"/>
              </w:rPr>
              <w:drawing>
                <wp:inline distT="0" distB="0" distL="0" distR="0" wp14:anchorId="0442DFEB" wp14:editId="6ED884B5">
                  <wp:extent cx="1598400" cy="1022400"/>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98400" cy="1022400"/>
                          </a:xfrm>
                          <a:prstGeom prst="rect">
                            <a:avLst/>
                          </a:prstGeom>
                        </pic:spPr>
                      </pic:pic>
                    </a:graphicData>
                  </a:graphic>
                </wp:inline>
              </w:drawing>
            </w:r>
            <w:r>
              <w:rPr>
                <w:noProof/>
                <w:lang w:eastAsia="en-GB"/>
              </w:rPr>
              <w:t xml:space="preserve"> </w:t>
            </w:r>
            <w:r w:rsidR="00E3077F">
              <w:rPr>
                <w:noProof/>
                <w:lang w:eastAsia="en-GB"/>
              </w:rPr>
              <w:t xml:space="preserve">   </w:t>
            </w:r>
            <w:r>
              <w:rPr>
                <w:noProof/>
                <w:lang w:eastAsia="en-GB"/>
              </w:rPr>
              <w:drawing>
                <wp:inline distT="0" distB="0" distL="0" distR="0" wp14:anchorId="0D69D0E0" wp14:editId="7DB9CDC4">
                  <wp:extent cx="1546830" cy="969757"/>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57662" cy="976548"/>
                          </a:xfrm>
                          <a:prstGeom prst="rect">
                            <a:avLst/>
                          </a:prstGeom>
                        </pic:spPr>
                      </pic:pic>
                    </a:graphicData>
                  </a:graphic>
                </wp:inline>
              </w:drawing>
            </w:r>
          </w:p>
          <w:p w:rsidR="00712793" w:rsidRDefault="00712793" w:rsidP="00C8693C">
            <w:pPr>
              <w:jc w:val="center"/>
            </w:pPr>
          </w:p>
        </w:tc>
      </w:tr>
      <w:tr w:rsidR="00C8693C" w:rsidTr="006F4538">
        <w:tc>
          <w:tcPr>
            <w:tcW w:w="7694" w:type="dxa"/>
            <w:tcBorders>
              <w:top w:val="single" w:sz="4" w:space="0" w:color="auto"/>
              <w:left w:val="single" w:sz="4" w:space="0" w:color="auto"/>
              <w:bottom w:val="single" w:sz="4" w:space="0" w:color="auto"/>
              <w:right w:val="single" w:sz="4" w:space="0" w:color="auto"/>
            </w:tcBorders>
            <w:vAlign w:val="center"/>
          </w:tcPr>
          <w:p w:rsidR="00C8693C" w:rsidRPr="00712793" w:rsidRDefault="00C8693C" w:rsidP="00C8693C">
            <w:pPr>
              <w:jc w:val="center"/>
              <w:rPr>
                <w:b/>
                <w:caps/>
                <w:sz w:val="23"/>
                <w:szCs w:val="23"/>
              </w:rPr>
            </w:pPr>
            <w:r w:rsidRPr="00712793">
              <w:rPr>
                <w:b/>
                <w:caps/>
                <w:sz w:val="23"/>
                <w:szCs w:val="23"/>
              </w:rPr>
              <w:t>Blue Badge</w:t>
            </w:r>
          </w:p>
          <w:p w:rsidR="00C8693C" w:rsidRDefault="00C8693C" w:rsidP="00C8693C">
            <w:pPr>
              <w:jc w:val="center"/>
              <w:rPr>
                <w:noProof/>
                <w:lang w:eastAsia="en-GB"/>
              </w:rPr>
            </w:pPr>
          </w:p>
        </w:tc>
        <w:tc>
          <w:tcPr>
            <w:tcW w:w="7694" w:type="dxa"/>
            <w:tcBorders>
              <w:top w:val="single" w:sz="4" w:space="0" w:color="auto"/>
              <w:left w:val="single" w:sz="4" w:space="0" w:color="auto"/>
              <w:bottom w:val="single" w:sz="4" w:space="0" w:color="auto"/>
              <w:right w:val="single" w:sz="4" w:space="0" w:color="auto"/>
            </w:tcBorders>
            <w:vAlign w:val="center"/>
          </w:tcPr>
          <w:p w:rsidR="00712793" w:rsidRPr="00712793" w:rsidRDefault="00712793" w:rsidP="00712793">
            <w:pPr>
              <w:jc w:val="center"/>
              <w:rPr>
                <w:b/>
                <w:bCs/>
                <w:caps/>
                <w:sz w:val="23"/>
                <w:szCs w:val="23"/>
              </w:rPr>
            </w:pPr>
            <w:r w:rsidRPr="00712793">
              <w:rPr>
                <w:b/>
                <w:bCs/>
                <w:caps/>
                <w:sz w:val="23"/>
                <w:szCs w:val="23"/>
              </w:rPr>
              <w:t>Proof of age</w:t>
            </w:r>
          </w:p>
          <w:p w:rsidR="00C8693C" w:rsidRDefault="00712793" w:rsidP="00712793">
            <w:pPr>
              <w:jc w:val="center"/>
              <w:rPr>
                <w:noProof/>
                <w:lang w:eastAsia="en-GB"/>
              </w:rPr>
            </w:pPr>
            <w:r w:rsidRPr="0035486A">
              <w:t>Identity card bearing the Proof of Age Standards Scheme hologram (a PASS card).</w:t>
            </w:r>
          </w:p>
        </w:tc>
      </w:tr>
      <w:tr w:rsidR="00C8693C" w:rsidTr="005F20A9">
        <w:tc>
          <w:tcPr>
            <w:tcW w:w="7694" w:type="dxa"/>
            <w:tcBorders>
              <w:top w:val="single" w:sz="4" w:space="0" w:color="auto"/>
              <w:left w:val="single" w:sz="4" w:space="0" w:color="auto"/>
              <w:bottom w:val="single" w:sz="4" w:space="0" w:color="auto"/>
              <w:right w:val="single" w:sz="4" w:space="0" w:color="auto"/>
            </w:tcBorders>
          </w:tcPr>
          <w:p w:rsidR="00C8693C" w:rsidRDefault="00C8693C" w:rsidP="00C8693C">
            <w:pPr>
              <w:jc w:val="center"/>
              <w:rPr>
                <w:sz w:val="23"/>
                <w:szCs w:val="23"/>
              </w:rPr>
            </w:pPr>
            <w:r>
              <w:rPr>
                <w:noProof/>
                <w:lang w:eastAsia="en-GB"/>
              </w:rPr>
              <w:drawing>
                <wp:inline distT="0" distB="0" distL="0" distR="0" wp14:anchorId="4D5E54DC" wp14:editId="44CAF96E">
                  <wp:extent cx="1548000" cy="1249200"/>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48000" cy="1249200"/>
                          </a:xfrm>
                          <a:prstGeom prst="rect">
                            <a:avLst/>
                          </a:prstGeom>
                        </pic:spPr>
                      </pic:pic>
                    </a:graphicData>
                  </a:graphic>
                </wp:inline>
              </w:drawing>
            </w:r>
            <w:r>
              <w:rPr>
                <w:noProof/>
                <w:lang w:eastAsia="en-GB"/>
              </w:rPr>
              <w:t xml:space="preserve"> </w:t>
            </w:r>
            <w:r>
              <w:rPr>
                <w:noProof/>
                <w:lang w:eastAsia="en-GB"/>
              </w:rPr>
              <w:drawing>
                <wp:inline distT="0" distB="0" distL="0" distR="0" wp14:anchorId="3DBA855E" wp14:editId="56C80E9E">
                  <wp:extent cx="1767600" cy="1252800"/>
                  <wp:effectExtent l="0" t="0" r="444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67600" cy="1252800"/>
                          </a:xfrm>
                          <a:prstGeom prst="rect">
                            <a:avLst/>
                          </a:prstGeom>
                        </pic:spPr>
                      </pic:pic>
                    </a:graphicData>
                  </a:graphic>
                </wp:inline>
              </w:drawing>
            </w:r>
          </w:p>
        </w:tc>
        <w:tc>
          <w:tcPr>
            <w:tcW w:w="7694" w:type="dxa"/>
            <w:tcBorders>
              <w:top w:val="single" w:sz="4" w:space="0" w:color="auto"/>
              <w:left w:val="single" w:sz="4" w:space="0" w:color="auto"/>
              <w:bottom w:val="single" w:sz="4" w:space="0" w:color="auto"/>
              <w:right w:val="single" w:sz="4" w:space="0" w:color="auto"/>
            </w:tcBorders>
          </w:tcPr>
          <w:p w:rsidR="00E3077F" w:rsidRDefault="00E3077F" w:rsidP="00C8693C">
            <w:pPr>
              <w:jc w:val="center"/>
              <w:rPr>
                <w:noProof/>
                <w:lang w:eastAsia="en-GB"/>
              </w:rPr>
            </w:pPr>
          </w:p>
          <w:p w:rsidR="00C8693C" w:rsidRDefault="00712793" w:rsidP="00C8693C">
            <w:pPr>
              <w:jc w:val="center"/>
              <w:rPr>
                <w:noProof/>
                <w:lang w:eastAsia="en-GB"/>
              </w:rPr>
            </w:pPr>
            <w:r>
              <w:rPr>
                <w:noProof/>
                <w:lang w:eastAsia="en-GB"/>
              </w:rPr>
              <w:drawing>
                <wp:inline distT="0" distB="0" distL="0" distR="0" wp14:anchorId="67FDC522" wp14:editId="0D80903B">
                  <wp:extent cx="1368000" cy="1022400"/>
                  <wp:effectExtent l="0" t="0" r="381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68000" cy="1022400"/>
                          </a:xfrm>
                          <a:prstGeom prst="rect">
                            <a:avLst/>
                          </a:prstGeom>
                        </pic:spPr>
                      </pic:pic>
                    </a:graphicData>
                  </a:graphic>
                </wp:inline>
              </w:drawing>
            </w:r>
          </w:p>
        </w:tc>
      </w:tr>
    </w:tbl>
    <w:p w:rsidR="00712793" w:rsidRDefault="00712793">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5054"/>
        <w:gridCol w:w="5452"/>
      </w:tblGrid>
      <w:tr w:rsidR="00EA79CE" w:rsidRPr="00527450" w:rsidTr="00EA79CE">
        <w:trPr>
          <w:trHeight w:val="397"/>
        </w:trPr>
        <w:tc>
          <w:tcPr>
            <w:tcW w:w="15388" w:type="dxa"/>
            <w:gridSpan w:val="3"/>
            <w:tcBorders>
              <w:bottom w:val="single" w:sz="4" w:space="0" w:color="auto"/>
            </w:tcBorders>
            <w:vAlign w:val="center"/>
          </w:tcPr>
          <w:p w:rsidR="00EA79CE" w:rsidRPr="00527450" w:rsidRDefault="00EA79CE" w:rsidP="00EA79CE">
            <w:pPr>
              <w:rPr>
                <w:b/>
                <w:caps/>
                <w:noProof/>
                <w:lang w:eastAsia="en-GB"/>
              </w:rPr>
            </w:pPr>
            <w:r w:rsidRPr="00712793">
              <w:rPr>
                <w:b/>
                <w:bCs/>
                <w:caps/>
                <w:sz w:val="23"/>
                <w:szCs w:val="23"/>
                <w:u w:val="single"/>
              </w:rPr>
              <w:lastRenderedPageBreak/>
              <w:t>Local travel</w:t>
            </w:r>
          </w:p>
        </w:tc>
      </w:tr>
      <w:tr w:rsidR="00712793" w:rsidRPr="00EA79CE" w:rsidTr="005F20A9">
        <w:trPr>
          <w:trHeight w:val="397"/>
        </w:trPr>
        <w:tc>
          <w:tcPr>
            <w:tcW w:w="4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8693C" w:rsidRPr="00EA79CE" w:rsidRDefault="00C8693C" w:rsidP="00C8693C">
            <w:pPr>
              <w:jc w:val="center"/>
              <w:rPr>
                <w:b/>
                <w:caps/>
                <w:noProof/>
                <w:sz w:val="20"/>
                <w:lang w:eastAsia="en-GB"/>
              </w:rPr>
            </w:pPr>
            <w:r w:rsidRPr="00EA79CE">
              <w:rPr>
                <w:b/>
                <w:caps/>
                <w:noProof/>
                <w:sz w:val="20"/>
                <w:lang w:eastAsia="en-GB"/>
              </w:rPr>
              <w:t>Older Person’s Bus Pass</w:t>
            </w:r>
          </w:p>
        </w:tc>
        <w:tc>
          <w:tcPr>
            <w:tcW w:w="5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8693C" w:rsidRPr="00EA79CE" w:rsidRDefault="00C8693C" w:rsidP="00C8693C">
            <w:pPr>
              <w:jc w:val="center"/>
              <w:rPr>
                <w:b/>
                <w:caps/>
                <w:noProof/>
                <w:sz w:val="20"/>
                <w:lang w:eastAsia="en-GB"/>
              </w:rPr>
            </w:pPr>
            <w:r w:rsidRPr="00EA79CE">
              <w:rPr>
                <w:b/>
                <w:caps/>
                <w:noProof/>
                <w:sz w:val="20"/>
                <w:lang w:eastAsia="en-GB"/>
              </w:rPr>
              <w:t>Disabled Person’s Bus Pass</w:t>
            </w:r>
          </w:p>
        </w:tc>
        <w:tc>
          <w:tcPr>
            <w:tcW w:w="5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8693C" w:rsidRPr="00EA79CE" w:rsidRDefault="00C8693C" w:rsidP="00C8693C">
            <w:pPr>
              <w:jc w:val="center"/>
              <w:rPr>
                <w:b/>
                <w:caps/>
                <w:noProof/>
                <w:sz w:val="20"/>
                <w:lang w:eastAsia="en-GB"/>
              </w:rPr>
            </w:pPr>
            <w:r w:rsidRPr="00EA79CE">
              <w:rPr>
                <w:b/>
                <w:caps/>
                <w:noProof/>
                <w:sz w:val="20"/>
                <w:lang w:eastAsia="en-GB"/>
              </w:rPr>
              <w:t>Oyster 60+ Card</w:t>
            </w:r>
          </w:p>
        </w:tc>
      </w:tr>
      <w:tr w:rsidR="00712793" w:rsidTr="005F20A9">
        <w:tc>
          <w:tcPr>
            <w:tcW w:w="4882"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sz w:val="16"/>
                <w:szCs w:val="16"/>
              </w:rPr>
            </w:pPr>
          </w:p>
          <w:p w:rsidR="00C8693C" w:rsidRDefault="00C8693C" w:rsidP="00C8693C">
            <w:pPr>
              <w:jc w:val="center"/>
            </w:pPr>
            <w:r>
              <w:rPr>
                <w:noProof/>
                <w:lang w:eastAsia="en-GB"/>
              </w:rPr>
              <w:drawing>
                <wp:inline distT="0" distB="0" distL="0" distR="0" wp14:anchorId="50DC0A46" wp14:editId="5289FF77">
                  <wp:extent cx="1638000" cy="1022400"/>
                  <wp:effectExtent l="0" t="0" r="63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38000" cy="1022400"/>
                          </a:xfrm>
                          <a:prstGeom prst="rect">
                            <a:avLst/>
                          </a:prstGeom>
                        </pic:spPr>
                      </pic:pic>
                    </a:graphicData>
                  </a:graphic>
                </wp:inline>
              </w:drawing>
            </w:r>
          </w:p>
          <w:p w:rsidR="006712AD" w:rsidRPr="00EA79CE" w:rsidRDefault="006712AD" w:rsidP="00C8693C">
            <w:pPr>
              <w:jc w:val="center"/>
              <w:rPr>
                <w:sz w:val="8"/>
              </w:rPr>
            </w:pPr>
          </w:p>
        </w:tc>
        <w:tc>
          <w:tcPr>
            <w:tcW w:w="5054"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sz w:val="18"/>
              </w:rPr>
            </w:pPr>
          </w:p>
          <w:p w:rsidR="00C8693C" w:rsidRDefault="00C8693C" w:rsidP="00C8693C">
            <w:pPr>
              <w:jc w:val="center"/>
            </w:pPr>
            <w:r>
              <w:rPr>
                <w:noProof/>
                <w:lang w:eastAsia="en-GB"/>
              </w:rPr>
              <w:drawing>
                <wp:inline distT="0" distB="0" distL="0" distR="0" wp14:anchorId="24F61421" wp14:editId="01F95482">
                  <wp:extent cx="1612800" cy="1022400"/>
                  <wp:effectExtent l="0" t="0" r="698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12800" cy="1022400"/>
                          </a:xfrm>
                          <a:prstGeom prst="rect">
                            <a:avLst/>
                          </a:prstGeom>
                        </pic:spPr>
                      </pic:pic>
                    </a:graphicData>
                  </a:graphic>
                </wp:inline>
              </w:drawing>
            </w:r>
          </w:p>
        </w:tc>
        <w:tc>
          <w:tcPr>
            <w:tcW w:w="5452"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sz w:val="16"/>
                <w:szCs w:val="16"/>
              </w:rPr>
            </w:pPr>
          </w:p>
          <w:p w:rsidR="00C8693C" w:rsidRDefault="00C8693C" w:rsidP="00C8693C">
            <w:pPr>
              <w:jc w:val="center"/>
            </w:pPr>
            <w:r>
              <w:rPr>
                <w:noProof/>
                <w:lang w:eastAsia="en-GB"/>
              </w:rPr>
              <w:drawing>
                <wp:inline distT="0" distB="0" distL="0" distR="0" wp14:anchorId="64BF219D" wp14:editId="354F06CD">
                  <wp:extent cx="1623600" cy="10224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23600" cy="1022400"/>
                          </a:xfrm>
                          <a:prstGeom prst="rect">
                            <a:avLst/>
                          </a:prstGeom>
                        </pic:spPr>
                      </pic:pic>
                    </a:graphicData>
                  </a:graphic>
                </wp:inline>
              </w:drawing>
            </w:r>
          </w:p>
        </w:tc>
      </w:tr>
      <w:tr w:rsidR="00712793" w:rsidRPr="00EA79CE" w:rsidTr="005F20A9">
        <w:trPr>
          <w:trHeight w:val="397"/>
        </w:trPr>
        <w:tc>
          <w:tcPr>
            <w:tcW w:w="4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8693C" w:rsidRPr="00EA79CE" w:rsidRDefault="00C8693C" w:rsidP="00C8693C">
            <w:pPr>
              <w:jc w:val="center"/>
              <w:rPr>
                <w:b/>
                <w:caps/>
                <w:noProof/>
                <w:sz w:val="20"/>
                <w:lang w:eastAsia="en-GB"/>
              </w:rPr>
            </w:pPr>
            <w:r w:rsidRPr="00EA79CE">
              <w:rPr>
                <w:b/>
                <w:caps/>
                <w:noProof/>
                <w:sz w:val="20"/>
                <w:lang w:eastAsia="en-GB"/>
              </w:rPr>
              <w:t>Freedom Pass</w:t>
            </w:r>
          </w:p>
        </w:tc>
        <w:tc>
          <w:tcPr>
            <w:tcW w:w="5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8693C" w:rsidRPr="00EA79CE" w:rsidRDefault="00C8693C" w:rsidP="00C8693C">
            <w:pPr>
              <w:jc w:val="center"/>
              <w:rPr>
                <w:b/>
                <w:caps/>
                <w:noProof/>
                <w:sz w:val="20"/>
                <w:lang w:eastAsia="en-GB"/>
              </w:rPr>
            </w:pPr>
            <w:r w:rsidRPr="00EA79CE">
              <w:rPr>
                <w:b/>
                <w:caps/>
                <w:noProof/>
                <w:sz w:val="20"/>
                <w:lang w:eastAsia="en-GB"/>
              </w:rPr>
              <w:t>Scottish National Entitlement Card</w:t>
            </w:r>
          </w:p>
        </w:tc>
        <w:tc>
          <w:tcPr>
            <w:tcW w:w="5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8693C" w:rsidRPr="00EA79CE" w:rsidRDefault="00C8693C" w:rsidP="00C8693C">
            <w:pPr>
              <w:jc w:val="center"/>
              <w:rPr>
                <w:b/>
                <w:caps/>
                <w:noProof/>
                <w:sz w:val="20"/>
                <w:lang w:eastAsia="en-GB"/>
              </w:rPr>
            </w:pPr>
            <w:r w:rsidRPr="00EA79CE">
              <w:rPr>
                <w:b/>
                <w:caps/>
                <w:noProof/>
                <w:sz w:val="20"/>
                <w:lang w:eastAsia="en-GB"/>
              </w:rPr>
              <w:t>60 and Over Welsh Concessionary Travel Card</w:t>
            </w:r>
          </w:p>
        </w:tc>
      </w:tr>
      <w:tr w:rsidR="00712793" w:rsidTr="005F20A9">
        <w:tc>
          <w:tcPr>
            <w:tcW w:w="4882"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sz w:val="16"/>
                <w:szCs w:val="16"/>
              </w:rPr>
            </w:pPr>
          </w:p>
          <w:p w:rsidR="00C8693C" w:rsidRDefault="00C8693C" w:rsidP="00C8693C">
            <w:pPr>
              <w:jc w:val="center"/>
            </w:pPr>
            <w:r>
              <w:rPr>
                <w:noProof/>
                <w:lang w:eastAsia="en-GB"/>
              </w:rPr>
              <w:drawing>
                <wp:inline distT="0" distB="0" distL="0" distR="0" wp14:anchorId="26F3A270" wp14:editId="1C832802">
                  <wp:extent cx="1692000" cy="1022400"/>
                  <wp:effectExtent l="0" t="0" r="381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92000" cy="1022400"/>
                          </a:xfrm>
                          <a:prstGeom prst="rect">
                            <a:avLst/>
                          </a:prstGeom>
                        </pic:spPr>
                      </pic:pic>
                    </a:graphicData>
                  </a:graphic>
                </wp:inline>
              </w:drawing>
            </w:r>
          </w:p>
        </w:tc>
        <w:tc>
          <w:tcPr>
            <w:tcW w:w="5054"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sz w:val="16"/>
                <w:szCs w:val="16"/>
              </w:rPr>
            </w:pPr>
          </w:p>
          <w:p w:rsidR="00C8693C" w:rsidRDefault="00C8693C" w:rsidP="00C8693C">
            <w:pPr>
              <w:jc w:val="center"/>
            </w:pPr>
            <w:r>
              <w:rPr>
                <w:noProof/>
                <w:lang w:eastAsia="en-GB"/>
              </w:rPr>
              <w:drawing>
                <wp:inline distT="0" distB="0" distL="0" distR="0" wp14:anchorId="390734CD" wp14:editId="37311574">
                  <wp:extent cx="1627200" cy="10224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27200" cy="1022400"/>
                          </a:xfrm>
                          <a:prstGeom prst="rect">
                            <a:avLst/>
                          </a:prstGeom>
                        </pic:spPr>
                      </pic:pic>
                    </a:graphicData>
                  </a:graphic>
                </wp:inline>
              </w:drawing>
            </w:r>
          </w:p>
          <w:p w:rsidR="006712AD" w:rsidRPr="00EA79CE" w:rsidRDefault="006712AD" w:rsidP="00C8693C">
            <w:pPr>
              <w:jc w:val="center"/>
              <w:rPr>
                <w:sz w:val="10"/>
              </w:rPr>
            </w:pPr>
          </w:p>
        </w:tc>
        <w:tc>
          <w:tcPr>
            <w:tcW w:w="5452"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sz w:val="16"/>
                <w:szCs w:val="16"/>
              </w:rPr>
            </w:pPr>
          </w:p>
          <w:p w:rsidR="00C8693C" w:rsidRDefault="00C8693C" w:rsidP="00C8693C">
            <w:pPr>
              <w:jc w:val="center"/>
            </w:pPr>
            <w:r>
              <w:rPr>
                <w:noProof/>
                <w:lang w:eastAsia="en-GB"/>
              </w:rPr>
              <w:drawing>
                <wp:inline distT="0" distB="0" distL="0" distR="0" wp14:anchorId="4BC75EDD" wp14:editId="3CF520D6">
                  <wp:extent cx="1512000" cy="10224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12000" cy="1022400"/>
                          </a:xfrm>
                          <a:prstGeom prst="rect">
                            <a:avLst/>
                          </a:prstGeom>
                        </pic:spPr>
                      </pic:pic>
                    </a:graphicData>
                  </a:graphic>
                </wp:inline>
              </w:drawing>
            </w:r>
          </w:p>
        </w:tc>
      </w:tr>
      <w:tr w:rsidR="00712793" w:rsidRPr="00EA79CE" w:rsidTr="005F20A9">
        <w:tc>
          <w:tcPr>
            <w:tcW w:w="4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8693C" w:rsidRPr="00EA79CE" w:rsidRDefault="0035486A" w:rsidP="00C8693C">
            <w:pPr>
              <w:jc w:val="center"/>
              <w:rPr>
                <w:b/>
                <w:caps/>
                <w:noProof/>
                <w:sz w:val="20"/>
                <w:lang w:eastAsia="en-GB"/>
              </w:rPr>
            </w:pPr>
            <w:r w:rsidRPr="00EA79CE">
              <w:rPr>
                <w:b/>
                <w:caps/>
                <w:noProof/>
                <w:sz w:val="20"/>
                <w:lang w:eastAsia="en-GB"/>
              </w:rPr>
              <w:t>Disabled Person’s Welsh Concessionary Travel Card</w:t>
            </w:r>
          </w:p>
        </w:tc>
        <w:tc>
          <w:tcPr>
            <w:tcW w:w="5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8693C" w:rsidRPr="00EA79CE" w:rsidRDefault="0035486A" w:rsidP="00C8693C">
            <w:pPr>
              <w:jc w:val="center"/>
              <w:rPr>
                <w:b/>
                <w:caps/>
                <w:noProof/>
                <w:sz w:val="20"/>
                <w:lang w:eastAsia="en-GB"/>
              </w:rPr>
            </w:pPr>
            <w:r w:rsidRPr="00EA79CE">
              <w:rPr>
                <w:b/>
                <w:caps/>
                <w:noProof/>
                <w:sz w:val="20"/>
                <w:lang w:eastAsia="en-GB"/>
              </w:rPr>
              <w:t>Senior SmartPass issued in Northern Ireland</w:t>
            </w:r>
          </w:p>
        </w:tc>
        <w:tc>
          <w:tcPr>
            <w:tcW w:w="5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8693C" w:rsidRPr="00EA79CE" w:rsidRDefault="0035486A" w:rsidP="00C8693C">
            <w:pPr>
              <w:jc w:val="center"/>
              <w:rPr>
                <w:b/>
                <w:caps/>
                <w:noProof/>
                <w:sz w:val="20"/>
                <w:lang w:eastAsia="en-GB"/>
              </w:rPr>
            </w:pPr>
            <w:r w:rsidRPr="00EA79CE">
              <w:rPr>
                <w:b/>
                <w:caps/>
                <w:noProof/>
                <w:sz w:val="20"/>
                <w:lang w:eastAsia="en-GB"/>
              </w:rPr>
              <w:t>Registered Blind SmartPass or Blind Person’s SmartPass issued in Northern Ireland</w:t>
            </w:r>
          </w:p>
        </w:tc>
      </w:tr>
      <w:tr w:rsidR="00712793" w:rsidTr="005F20A9">
        <w:tc>
          <w:tcPr>
            <w:tcW w:w="4882"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sz w:val="16"/>
                <w:szCs w:val="16"/>
              </w:rPr>
            </w:pPr>
          </w:p>
          <w:p w:rsidR="00C8693C" w:rsidRDefault="0035486A" w:rsidP="00C8693C">
            <w:pPr>
              <w:jc w:val="center"/>
            </w:pPr>
            <w:r>
              <w:rPr>
                <w:noProof/>
                <w:lang w:eastAsia="en-GB"/>
              </w:rPr>
              <w:drawing>
                <wp:inline distT="0" distB="0" distL="0" distR="0" wp14:anchorId="20CF65A3" wp14:editId="4E34F89C">
                  <wp:extent cx="1476000" cy="10224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76000" cy="1022400"/>
                          </a:xfrm>
                          <a:prstGeom prst="rect">
                            <a:avLst/>
                          </a:prstGeom>
                        </pic:spPr>
                      </pic:pic>
                    </a:graphicData>
                  </a:graphic>
                </wp:inline>
              </w:drawing>
            </w:r>
          </w:p>
        </w:tc>
        <w:tc>
          <w:tcPr>
            <w:tcW w:w="5054"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sz w:val="16"/>
                <w:szCs w:val="16"/>
              </w:rPr>
            </w:pPr>
          </w:p>
          <w:p w:rsidR="00C8693C" w:rsidRDefault="0035486A" w:rsidP="00C8693C">
            <w:pPr>
              <w:jc w:val="center"/>
            </w:pPr>
            <w:r>
              <w:rPr>
                <w:noProof/>
                <w:lang w:eastAsia="en-GB"/>
              </w:rPr>
              <w:drawing>
                <wp:inline distT="0" distB="0" distL="0" distR="0" wp14:anchorId="58951173" wp14:editId="1EF038C7">
                  <wp:extent cx="1594800" cy="1022400"/>
                  <wp:effectExtent l="0" t="0" r="571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94800" cy="1022400"/>
                          </a:xfrm>
                          <a:prstGeom prst="rect">
                            <a:avLst/>
                          </a:prstGeom>
                        </pic:spPr>
                      </pic:pic>
                    </a:graphicData>
                  </a:graphic>
                </wp:inline>
              </w:drawing>
            </w:r>
          </w:p>
          <w:p w:rsidR="006712AD" w:rsidRDefault="006712AD" w:rsidP="00C8693C">
            <w:pPr>
              <w:jc w:val="center"/>
            </w:pPr>
          </w:p>
        </w:tc>
        <w:tc>
          <w:tcPr>
            <w:tcW w:w="5452"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sz w:val="16"/>
                <w:szCs w:val="16"/>
              </w:rPr>
            </w:pPr>
          </w:p>
          <w:p w:rsidR="00C8693C" w:rsidRDefault="0035486A" w:rsidP="00C8693C">
            <w:pPr>
              <w:jc w:val="center"/>
            </w:pPr>
            <w:r>
              <w:rPr>
                <w:noProof/>
                <w:lang w:eastAsia="en-GB"/>
              </w:rPr>
              <w:drawing>
                <wp:inline distT="0" distB="0" distL="0" distR="0" wp14:anchorId="6FF77B02" wp14:editId="47E25F75">
                  <wp:extent cx="1602000" cy="10224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02000" cy="1022400"/>
                          </a:xfrm>
                          <a:prstGeom prst="rect">
                            <a:avLst/>
                          </a:prstGeom>
                        </pic:spPr>
                      </pic:pic>
                    </a:graphicData>
                  </a:graphic>
                </wp:inline>
              </w:drawing>
            </w:r>
          </w:p>
        </w:tc>
      </w:tr>
      <w:tr w:rsidR="00712793" w:rsidRPr="00EA79CE" w:rsidTr="005F20A9">
        <w:tc>
          <w:tcPr>
            <w:tcW w:w="4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5486A" w:rsidRPr="00EA79CE" w:rsidRDefault="0035486A" w:rsidP="00C8693C">
            <w:pPr>
              <w:jc w:val="center"/>
              <w:rPr>
                <w:b/>
                <w:caps/>
                <w:noProof/>
                <w:sz w:val="20"/>
                <w:lang w:eastAsia="en-GB"/>
              </w:rPr>
            </w:pPr>
            <w:r w:rsidRPr="00EA79CE">
              <w:rPr>
                <w:b/>
                <w:caps/>
                <w:noProof/>
                <w:sz w:val="20"/>
                <w:lang w:eastAsia="en-GB"/>
              </w:rPr>
              <w:t>War Disablement SmartPass issued in Northern Ireland</w:t>
            </w:r>
          </w:p>
        </w:tc>
        <w:tc>
          <w:tcPr>
            <w:tcW w:w="5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5486A" w:rsidRPr="00EA79CE" w:rsidRDefault="0035486A" w:rsidP="00C8693C">
            <w:pPr>
              <w:jc w:val="center"/>
              <w:rPr>
                <w:b/>
                <w:caps/>
                <w:noProof/>
                <w:sz w:val="20"/>
                <w:lang w:eastAsia="en-GB"/>
              </w:rPr>
            </w:pPr>
            <w:r w:rsidRPr="00EA79CE">
              <w:rPr>
                <w:b/>
                <w:caps/>
                <w:noProof/>
                <w:sz w:val="20"/>
                <w:lang w:eastAsia="en-GB"/>
              </w:rPr>
              <w:t>60+ SmartPass issued in Northern Ireland</w:t>
            </w:r>
          </w:p>
        </w:tc>
        <w:tc>
          <w:tcPr>
            <w:tcW w:w="5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5486A" w:rsidRPr="00EA79CE" w:rsidRDefault="0035486A" w:rsidP="00C8693C">
            <w:pPr>
              <w:jc w:val="center"/>
              <w:rPr>
                <w:b/>
                <w:caps/>
                <w:noProof/>
                <w:sz w:val="20"/>
                <w:lang w:eastAsia="en-GB"/>
              </w:rPr>
            </w:pPr>
            <w:r w:rsidRPr="00EA79CE">
              <w:rPr>
                <w:b/>
                <w:caps/>
                <w:noProof/>
                <w:sz w:val="20"/>
                <w:lang w:eastAsia="en-GB"/>
              </w:rPr>
              <w:t>Half Fare SmartPass issued in Northern Ireland</w:t>
            </w:r>
          </w:p>
        </w:tc>
      </w:tr>
      <w:tr w:rsidR="00712793" w:rsidTr="005F20A9">
        <w:tc>
          <w:tcPr>
            <w:tcW w:w="4882"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noProof/>
                <w:sz w:val="16"/>
                <w:szCs w:val="16"/>
                <w:lang w:eastAsia="en-GB"/>
              </w:rPr>
            </w:pPr>
          </w:p>
          <w:p w:rsidR="0035486A" w:rsidRPr="0035486A" w:rsidRDefault="0035486A" w:rsidP="00C8693C">
            <w:pPr>
              <w:jc w:val="center"/>
              <w:rPr>
                <w:noProof/>
                <w:lang w:eastAsia="en-GB"/>
              </w:rPr>
            </w:pPr>
            <w:r>
              <w:rPr>
                <w:noProof/>
                <w:lang w:eastAsia="en-GB"/>
              </w:rPr>
              <w:drawing>
                <wp:inline distT="0" distB="0" distL="0" distR="0" wp14:anchorId="04EBA26B" wp14:editId="571B526F">
                  <wp:extent cx="1580400" cy="1022400"/>
                  <wp:effectExtent l="0" t="0" r="127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580400" cy="1022400"/>
                          </a:xfrm>
                          <a:prstGeom prst="rect">
                            <a:avLst/>
                          </a:prstGeom>
                        </pic:spPr>
                      </pic:pic>
                    </a:graphicData>
                  </a:graphic>
                </wp:inline>
              </w:drawing>
            </w:r>
          </w:p>
        </w:tc>
        <w:tc>
          <w:tcPr>
            <w:tcW w:w="5054"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noProof/>
                <w:sz w:val="16"/>
                <w:szCs w:val="16"/>
                <w:lang w:eastAsia="en-GB"/>
              </w:rPr>
            </w:pPr>
          </w:p>
          <w:p w:rsidR="00EA79CE" w:rsidRPr="0035486A" w:rsidRDefault="0035486A" w:rsidP="00EA79CE">
            <w:pPr>
              <w:jc w:val="center"/>
              <w:rPr>
                <w:noProof/>
                <w:lang w:eastAsia="en-GB"/>
              </w:rPr>
            </w:pPr>
            <w:r>
              <w:rPr>
                <w:noProof/>
                <w:lang w:eastAsia="en-GB"/>
              </w:rPr>
              <w:drawing>
                <wp:inline distT="0" distB="0" distL="0" distR="0" wp14:anchorId="49D1F505" wp14:editId="372229B8">
                  <wp:extent cx="1605600" cy="10224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05600" cy="1022400"/>
                          </a:xfrm>
                          <a:prstGeom prst="rect">
                            <a:avLst/>
                          </a:prstGeom>
                        </pic:spPr>
                      </pic:pic>
                    </a:graphicData>
                  </a:graphic>
                </wp:inline>
              </w:drawing>
            </w:r>
          </w:p>
        </w:tc>
        <w:tc>
          <w:tcPr>
            <w:tcW w:w="5452" w:type="dxa"/>
            <w:tcBorders>
              <w:top w:val="single" w:sz="4" w:space="0" w:color="auto"/>
              <w:left w:val="single" w:sz="4" w:space="0" w:color="auto"/>
              <w:bottom w:val="single" w:sz="4" w:space="0" w:color="auto"/>
              <w:right w:val="single" w:sz="4" w:space="0" w:color="auto"/>
            </w:tcBorders>
          </w:tcPr>
          <w:p w:rsidR="00EA79CE" w:rsidRPr="00EA79CE" w:rsidRDefault="00EA79CE" w:rsidP="00C8693C">
            <w:pPr>
              <w:jc w:val="center"/>
              <w:rPr>
                <w:noProof/>
                <w:sz w:val="16"/>
                <w:szCs w:val="16"/>
                <w:lang w:eastAsia="en-GB"/>
              </w:rPr>
            </w:pPr>
          </w:p>
          <w:p w:rsidR="0035486A" w:rsidRPr="0035486A" w:rsidRDefault="0035486A" w:rsidP="00C8693C">
            <w:pPr>
              <w:jc w:val="center"/>
              <w:rPr>
                <w:noProof/>
                <w:lang w:eastAsia="en-GB"/>
              </w:rPr>
            </w:pPr>
            <w:r>
              <w:rPr>
                <w:noProof/>
                <w:lang w:eastAsia="en-GB"/>
              </w:rPr>
              <w:drawing>
                <wp:inline distT="0" distB="0" distL="0" distR="0" wp14:anchorId="591D9F7C" wp14:editId="4E3B412A">
                  <wp:extent cx="1641600" cy="10224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41600" cy="1022400"/>
                          </a:xfrm>
                          <a:prstGeom prst="rect">
                            <a:avLst/>
                          </a:prstGeom>
                        </pic:spPr>
                      </pic:pic>
                    </a:graphicData>
                  </a:graphic>
                </wp:inline>
              </w:drawing>
            </w:r>
          </w:p>
        </w:tc>
      </w:tr>
    </w:tbl>
    <w:p w:rsidR="0035486A" w:rsidRPr="006712AD" w:rsidRDefault="006712AD" w:rsidP="0035486A">
      <w:pPr>
        <w:rPr>
          <w:caps/>
          <w:u w:val="single"/>
        </w:rPr>
      </w:pPr>
      <w:r>
        <w:rPr>
          <w:b/>
          <w:bCs/>
          <w:sz w:val="23"/>
          <w:szCs w:val="23"/>
        </w:rPr>
        <w:br w:type="page"/>
      </w:r>
      <w:r w:rsidR="0035486A" w:rsidRPr="006712AD">
        <w:rPr>
          <w:b/>
          <w:bCs/>
          <w:caps/>
          <w:sz w:val="23"/>
          <w:szCs w:val="23"/>
          <w:u w:val="single"/>
        </w:rPr>
        <w:lastRenderedPageBreak/>
        <w:t>Other government issued documents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4"/>
        <w:gridCol w:w="7694"/>
      </w:tblGrid>
      <w:tr w:rsidR="0035486A" w:rsidRPr="00527450" w:rsidTr="005F20A9">
        <w:trPr>
          <w:trHeight w:val="397"/>
        </w:trPr>
        <w:tc>
          <w:tcPr>
            <w:tcW w:w="7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5486A" w:rsidRPr="00527450" w:rsidRDefault="0035486A" w:rsidP="00C8693C">
            <w:pPr>
              <w:jc w:val="center"/>
              <w:rPr>
                <w:b/>
                <w:caps/>
              </w:rPr>
            </w:pPr>
            <w:r w:rsidRPr="00527450">
              <w:rPr>
                <w:b/>
                <w:caps/>
              </w:rPr>
              <w:t>Biometric immigration document</w:t>
            </w:r>
          </w:p>
        </w:tc>
        <w:tc>
          <w:tcPr>
            <w:tcW w:w="7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712AD" w:rsidRPr="00527450" w:rsidRDefault="0035486A" w:rsidP="006F4538">
            <w:pPr>
              <w:jc w:val="center"/>
              <w:rPr>
                <w:b/>
                <w:caps/>
              </w:rPr>
            </w:pPr>
            <w:r w:rsidRPr="00527450">
              <w:rPr>
                <w:b/>
                <w:caps/>
              </w:rPr>
              <w:t>Ministry of Defence Form 90 (Defence Identity Card)</w:t>
            </w:r>
          </w:p>
        </w:tc>
      </w:tr>
      <w:tr w:rsidR="0035486A" w:rsidTr="005F20A9">
        <w:tc>
          <w:tcPr>
            <w:tcW w:w="7694" w:type="dxa"/>
            <w:tcBorders>
              <w:top w:val="single" w:sz="4" w:space="0" w:color="auto"/>
              <w:left w:val="single" w:sz="4" w:space="0" w:color="auto"/>
              <w:bottom w:val="single" w:sz="4" w:space="0" w:color="auto"/>
              <w:right w:val="single" w:sz="4" w:space="0" w:color="auto"/>
            </w:tcBorders>
          </w:tcPr>
          <w:p w:rsidR="006F4538" w:rsidRDefault="006F4538" w:rsidP="00C8693C">
            <w:pPr>
              <w:jc w:val="center"/>
            </w:pPr>
          </w:p>
          <w:p w:rsidR="006F4538" w:rsidRDefault="006F4538" w:rsidP="00C8693C">
            <w:pPr>
              <w:jc w:val="center"/>
            </w:pPr>
          </w:p>
          <w:p w:rsidR="0035486A" w:rsidRDefault="00712793" w:rsidP="00C8693C">
            <w:pPr>
              <w:jc w:val="center"/>
            </w:pPr>
            <w:r>
              <w:rPr>
                <w:noProof/>
                <w:lang w:eastAsia="en-GB"/>
              </w:rPr>
              <w:drawing>
                <wp:inline distT="0" distB="0" distL="0" distR="0" wp14:anchorId="6C7710A7" wp14:editId="1BF79655">
                  <wp:extent cx="1555200" cy="1022400"/>
                  <wp:effectExtent l="0" t="0" r="698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55200" cy="1022400"/>
                          </a:xfrm>
                          <a:prstGeom prst="rect">
                            <a:avLst/>
                          </a:prstGeom>
                        </pic:spPr>
                      </pic:pic>
                    </a:graphicData>
                  </a:graphic>
                </wp:inline>
              </w:drawing>
            </w:r>
          </w:p>
        </w:tc>
        <w:tc>
          <w:tcPr>
            <w:tcW w:w="7694" w:type="dxa"/>
            <w:tcBorders>
              <w:top w:val="single" w:sz="4" w:space="0" w:color="auto"/>
              <w:left w:val="single" w:sz="4" w:space="0" w:color="auto"/>
              <w:bottom w:val="single" w:sz="4" w:space="0" w:color="auto"/>
              <w:right w:val="single" w:sz="4" w:space="0" w:color="auto"/>
            </w:tcBorders>
          </w:tcPr>
          <w:p w:rsidR="006F4538" w:rsidRDefault="006F4538" w:rsidP="00C8693C">
            <w:pPr>
              <w:jc w:val="center"/>
              <w:rPr>
                <w:noProof/>
                <w:lang w:eastAsia="en-GB"/>
              </w:rPr>
            </w:pPr>
          </w:p>
          <w:p w:rsidR="0035486A" w:rsidRDefault="00D3321A" w:rsidP="00C8693C">
            <w:pPr>
              <w:jc w:val="center"/>
            </w:pPr>
            <w:r>
              <w:rPr>
                <w:noProof/>
                <w:lang w:eastAsia="en-GB"/>
              </w:rPr>
              <w:drawing>
                <wp:inline distT="0" distB="0" distL="0" distR="0" wp14:anchorId="590F5313" wp14:editId="64BF766A">
                  <wp:extent cx="1800000" cy="1047619"/>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00000" cy="1047619"/>
                          </a:xfrm>
                          <a:prstGeom prst="rect">
                            <a:avLst/>
                          </a:prstGeom>
                        </pic:spPr>
                      </pic:pic>
                    </a:graphicData>
                  </a:graphic>
                </wp:inline>
              </w:drawing>
            </w:r>
            <w:r>
              <w:rPr>
                <w:noProof/>
                <w:lang w:eastAsia="en-GB"/>
              </w:rPr>
              <w:t xml:space="preserve"> </w:t>
            </w:r>
            <w:r>
              <w:rPr>
                <w:noProof/>
                <w:lang w:eastAsia="en-GB"/>
              </w:rPr>
              <w:drawing>
                <wp:inline distT="0" distB="0" distL="0" distR="0" wp14:anchorId="5A91F800" wp14:editId="4336EEF2">
                  <wp:extent cx="1838095" cy="10761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38095" cy="1076190"/>
                          </a:xfrm>
                          <a:prstGeom prst="rect">
                            <a:avLst/>
                          </a:prstGeom>
                        </pic:spPr>
                      </pic:pic>
                    </a:graphicData>
                  </a:graphic>
                </wp:inline>
              </w:drawing>
            </w:r>
            <w:r>
              <w:rPr>
                <w:noProof/>
                <w:lang w:eastAsia="en-GB"/>
              </w:rPr>
              <w:t xml:space="preserve"> </w:t>
            </w:r>
            <w:r>
              <w:rPr>
                <w:noProof/>
                <w:lang w:eastAsia="en-GB"/>
              </w:rPr>
              <w:drawing>
                <wp:inline distT="0" distB="0" distL="0" distR="0" wp14:anchorId="64273C3B" wp14:editId="69F6BE5E">
                  <wp:extent cx="1828571" cy="1095238"/>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28571" cy="1095238"/>
                          </a:xfrm>
                          <a:prstGeom prst="rect">
                            <a:avLst/>
                          </a:prstGeom>
                        </pic:spPr>
                      </pic:pic>
                    </a:graphicData>
                  </a:graphic>
                </wp:inline>
              </w:drawing>
            </w:r>
          </w:p>
        </w:tc>
      </w:tr>
    </w:tbl>
    <w:p w:rsidR="0035486A" w:rsidRDefault="0035486A" w:rsidP="00C8693C">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4"/>
        <w:gridCol w:w="7694"/>
      </w:tblGrid>
      <w:tr w:rsidR="006712AD" w:rsidRPr="006712AD" w:rsidTr="005F20A9">
        <w:trPr>
          <w:trHeight w:val="397"/>
        </w:trPr>
        <w:tc>
          <w:tcPr>
            <w:tcW w:w="7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712AD" w:rsidRPr="006712AD" w:rsidRDefault="006712AD" w:rsidP="00C8693C">
            <w:pPr>
              <w:jc w:val="center"/>
              <w:rPr>
                <w:b/>
                <w:caps/>
              </w:rPr>
            </w:pPr>
            <w:r w:rsidRPr="006712AD">
              <w:rPr>
                <w:b/>
                <w:caps/>
              </w:rPr>
              <w:t>Electoral Identity Card issued in Northern Ireland</w:t>
            </w:r>
          </w:p>
        </w:tc>
        <w:tc>
          <w:tcPr>
            <w:tcW w:w="7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712AD" w:rsidRPr="006712AD" w:rsidRDefault="006712AD" w:rsidP="006F4538">
            <w:pPr>
              <w:jc w:val="center"/>
              <w:rPr>
                <w:b/>
                <w:caps/>
              </w:rPr>
            </w:pPr>
            <w:r w:rsidRPr="006712AD">
              <w:rPr>
                <w:b/>
                <w:caps/>
              </w:rPr>
              <w:t>Voter Authority Certificate</w:t>
            </w:r>
          </w:p>
        </w:tc>
      </w:tr>
      <w:tr w:rsidR="006712AD" w:rsidTr="005F20A9">
        <w:tc>
          <w:tcPr>
            <w:tcW w:w="7694" w:type="dxa"/>
            <w:tcBorders>
              <w:top w:val="single" w:sz="4" w:space="0" w:color="auto"/>
              <w:left w:val="single" w:sz="4" w:space="0" w:color="auto"/>
              <w:bottom w:val="single" w:sz="4" w:space="0" w:color="auto"/>
              <w:right w:val="single" w:sz="4" w:space="0" w:color="auto"/>
            </w:tcBorders>
          </w:tcPr>
          <w:p w:rsidR="006712AD" w:rsidRDefault="006712AD" w:rsidP="00C8693C">
            <w:pPr>
              <w:jc w:val="center"/>
              <w:rPr>
                <w:noProof/>
                <w:lang w:eastAsia="en-GB"/>
              </w:rPr>
            </w:pPr>
          </w:p>
          <w:p w:rsidR="006712AD" w:rsidRDefault="006712AD" w:rsidP="00C8693C">
            <w:pPr>
              <w:jc w:val="center"/>
            </w:pPr>
            <w:r>
              <w:rPr>
                <w:noProof/>
                <w:lang w:eastAsia="en-GB"/>
              </w:rPr>
              <w:drawing>
                <wp:inline distT="0" distB="0" distL="0" distR="0" wp14:anchorId="1EFF6A8E" wp14:editId="0E8632D9">
                  <wp:extent cx="1605600" cy="10224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05600" cy="1022400"/>
                          </a:xfrm>
                          <a:prstGeom prst="rect">
                            <a:avLst/>
                          </a:prstGeom>
                        </pic:spPr>
                      </pic:pic>
                    </a:graphicData>
                  </a:graphic>
                </wp:inline>
              </w:drawing>
            </w:r>
            <w:r>
              <w:rPr>
                <w:noProof/>
                <w:lang w:eastAsia="en-GB"/>
              </w:rPr>
              <w:t xml:space="preserve"> </w:t>
            </w:r>
            <w:r>
              <w:rPr>
                <w:noProof/>
                <w:lang w:eastAsia="en-GB"/>
              </w:rPr>
              <w:drawing>
                <wp:inline distT="0" distB="0" distL="0" distR="0" wp14:anchorId="089049C7" wp14:editId="15B3B3BD">
                  <wp:extent cx="1569600" cy="10224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569600" cy="1022400"/>
                          </a:xfrm>
                          <a:prstGeom prst="rect">
                            <a:avLst/>
                          </a:prstGeom>
                        </pic:spPr>
                      </pic:pic>
                    </a:graphicData>
                  </a:graphic>
                </wp:inline>
              </w:drawing>
            </w:r>
          </w:p>
        </w:tc>
        <w:tc>
          <w:tcPr>
            <w:tcW w:w="7694" w:type="dxa"/>
            <w:tcBorders>
              <w:top w:val="single" w:sz="4" w:space="0" w:color="auto"/>
              <w:left w:val="single" w:sz="4" w:space="0" w:color="auto"/>
              <w:bottom w:val="single" w:sz="4" w:space="0" w:color="auto"/>
              <w:right w:val="single" w:sz="4" w:space="0" w:color="auto"/>
            </w:tcBorders>
          </w:tcPr>
          <w:p w:rsidR="006F4538" w:rsidRDefault="006F4538" w:rsidP="00C8693C">
            <w:pPr>
              <w:jc w:val="center"/>
              <w:rPr>
                <w:noProof/>
                <w:lang w:eastAsia="en-GB"/>
              </w:rPr>
            </w:pPr>
          </w:p>
          <w:p w:rsidR="006F4538" w:rsidRDefault="006F4538" w:rsidP="00C8693C">
            <w:pPr>
              <w:jc w:val="center"/>
              <w:rPr>
                <w:noProof/>
                <w:lang w:eastAsia="en-GB"/>
              </w:rPr>
            </w:pPr>
          </w:p>
          <w:p w:rsidR="006712AD" w:rsidRDefault="006712AD" w:rsidP="00C8693C">
            <w:pPr>
              <w:jc w:val="center"/>
            </w:pPr>
            <w:r>
              <w:rPr>
                <w:noProof/>
                <w:lang w:eastAsia="en-GB"/>
              </w:rPr>
              <w:drawing>
                <wp:inline distT="0" distB="0" distL="0" distR="0" wp14:anchorId="0A06F466" wp14:editId="54B6E7F8">
                  <wp:extent cx="1353534" cy="190506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371860" cy="1930861"/>
                          </a:xfrm>
                          <a:prstGeom prst="rect">
                            <a:avLst/>
                          </a:prstGeom>
                        </pic:spPr>
                      </pic:pic>
                    </a:graphicData>
                  </a:graphic>
                </wp:inline>
              </w:drawing>
            </w:r>
            <w:r>
              <w:rPr>
                <w:noProof/>
                <w:lang w:eastAsia="en-GB"/>
              </w:rPr>
              <w:t xml:space="preserve">     </w:t>
            </w:r>
            <w:r>
              <w:rPr>
                <w:noProof/>
                <w:lang w:eastAsia="en-GB"/>
              </w:rPr>
              <w:drawing>
                <wp:inline distT="0" distB="0" distL="0" distR="0" wp14:anchorId="2B835FF3" wp14:editId="01B1062D">
                  <wp:extent cx="1377108" cy="198496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399118" cy="2016688"/>
                          </a:xfrm>
                          <a:prstGeom prst="rect">
                            <a:avLst/>
                          </a:prstGeom>
                        </pic:spPr>
                      </pic:pic>
                    </a:graphicData>
                  </a:graphic>
                </wp:inline>
              </w:drawing>
            </w:r>
            <w:r>
              <w:rPr>
                <w:noProof/>
                <w:lang w:eastAsia="en-GB"/>
              </w:rPr>
              <w:t xml:space="preserve">    </w:t>
            </w:r>
            <w:r>
              <w:rPr>
                <w:noProof/>
                <w:lang w:eastAsia="en-GB"/>
              </w:rPr>
              <w:drawing>
                <wp:inline distT="0" distB="0" distL="0" distR="0" wp14:anchorId="2E57B3EC" wp14:editId="5A10BE6C">
                  <wp:extent cx="1371143" cy="1972019"/>
                  <wp:effectExtent l="0" t="0" r="63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385272" cy="1992340"/>
                          </a:xfrm>
                          <a:prstGeom prst="rect">
                            <a:avLst/>
                          </a:prstGeom>
                        </pic:spPr>
                      </pic:pic>
                    </a:graphicData>
                  </a:graphic>
                </wp:inline>
              </w:drawing>
            </w:r>
          </w:p>
        </w:tc>
      </w:tr>
    </w:tbl>
    <w:p w:rsidR="006712AD" w:rsidRPr="00C8693C" w:rsidRDefault="006712AD" w:rsidP="00C8693C">
      <w:pPr>
        <w:jc w:val="center"/>
      </w:pPr>
    </w:p>
    <w:sectPr w:rsidR="006712AD" w:rsidRPr="00C8693C" w:rsidSect="00C8693C">
      <w:footerReference w:type="default" r:id="rId37"/>
      <w:headerReference w:type="first" r:id="rId38"/>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93C" w:rsidRDefault="00C8693C" w:rsidP="00C8693C">
      <w:pPr>
        <w:spacing w:after="0" w:line="240" w:lineRule="auto"/>
      </w:pPr>
      <w:r>
        <w:separator/>
      </w:r>
    </w:p>
  </w:endnote>
  <w:endnote w:type="continuationSeparator" w:id="0">
    <w:p w:rsidR="00C8693C" w:rsidRDefault="00C8693C" w:rsidP="00C86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AAAAO+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AAAAC+ArialMT">
    <w:altName w:val="Arial"/>
    <w:panose1 w:val="00000000000000000000"/>
    <w:charset w:val="00"/>
    <w:family w:val="swiss"/>
    <w:notTrueType/>
    <w:pitch w:val="default"/>
    <w:sig w:usb0="00000003" w:usb1="00000000" w:usb2="00000000" w:usb3="00000000" w:csb0="00000001" w:csb1="00000000"/>
  </w:font>
  <w:font w:name="AAAAAQ+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2AD" w:rsidRPr="006712AD" w:rsidRDefault="006712AD" w:rsidP="006712AD">
    <w:pPr>
      <w:pStyle w:val="Footer"/>
      <w:jc w:val="right"/>
      <w:rPr>
        <w:i/>
        <w:sz w:val="18"/>
      </w:rPr>
    </w:pPr>
    <w:r w:rsidRPr="006712AD">
      <w:rPr>
        <w:i/>
        <w:sz w:val="18"/>
      </w:rPr>
      <w:t>EXTRACT – EC Handbook for polling station staff May 2023</w:t>
    </w:r>
  </w:p>
  <w:p w:rsidR="006712AD" w:rsidRPr="006712AD" w:rsidRDefault="006712AD" w:rsidP="006712AD">
    <w:pPr>
      <w:pStyle w:val="Footer"/>
      <w:jc w:val="right"/>
      <w:rPr>
        <w:i/>
        <w:sz w:val="18"/>
      </w:rPr>
    </w:pPr>
    <w:r w:rsidRPr="006712AD">
      <w:rPr>
        <w:i/>
        <w:sz w:val="18"/>
      </w:rPr>
      <w:t xml:space="preserve"> Appendix 12 – Common examples of accepted photographic ID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93C" w:rsidRDefault="00C8693C" w:rsidP="00C8693C">
      <w:pPr>
        <w:spacing w:after="0" w:line="240" w:lineRule="auto"/>
      </w:pPr>
      <w:r>
        <w:separator/>
      </w:r>
    </w:p>
  </w:footnote>
  <w:footnote w:type="continuationSeparator" w:id="0">
    <w:p w:rsidR="00C8693C" w:rsidRDefault="00C8693C" w:rsidP="00C86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93C" w:rsidRPr="005D3DD7" w:rsidRDefault="00C8693C" w:rsidP="00C8693C">
    <w:pPr>
      <w:spacing w:after="0" w:line="240" w:lineRule="auto"/>
      <w:rPr>
        <w:b/>
        <w:sz w:val="20"/>
        <w:szCs w:val="16"/>
      </w:rPr>
    </w:pPr>
    <w:r w:rsidRPr="005D3DD7">
      <w:rPr>
        <w:b/>
        <w:sz w:val="28"/>
      </w:rPr>
      <w:t xml:space="preserve">EXTRACT – EC </w:t>
    </w:r>
    <w:r w:rsidRPr="005D3DD7">
      <w:rPr>
        <w:b/>
        <w:sz w:val="20"/>
        <w:szCs w:val="16"/>
      </w:rPr>
      <w:t>Handbook for polling station staff</w:t>
    </w:r>
    <w:r w:rsidRPr="005D3DD7">
      <w:rPr>
        <w:b/>
        <w:sz w:val="20"/>
        <w:szCs w:val="16"/>
      </w:rPr>
      <w:t xml:space="preserve"> May 2023</w:t>
    </w:r>
  </w:p>
  <w:p w:rsidR="00C8693C" w:rsidRPr="005D3DD7" w:rsidRDefault="00C8693C" w:rsidP="00C8693C">
    <w:pPr>
      <w:spacing w:after="0" w:line="240" w:lineRule="auto"/>
      <w:rPr>
        <w:b/>
        <w:sz w:val="32"/>
        <w:szCs w:val="24"/>
      </w:rPr>
    </w:pPr>
    <w:r w:rsidRPr="005D3DD7">
      <w:rPr>
        <w:b/>
        <w:sz w:val="28"/>
      </w:rPr>
      <w:t xml:space="preserve"> </w:t>
    </w:r>
    <w:r w:rsidRPr="005D3DD7">
      <w:rPr>
        <w:b/>
        <w:sz w:val="32"/>
        <w:szCs w:val="24"/>
      </w:rPr>
      <w:t>Appendix 12 – Common examples of accepted photographic ID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93C"/>
    <w:rsid w:val="0035486A"/>
    <w:rsid w:val="00527450"/>
    <w:rsid w:val="005D3DD7"/>
    <w:rsid w:val="005F20A9"/>
    <w:rsid w:val="006712AD"/>
    <w:rsid w:val="006D6B9E"/>
    <w:rsid w:val="006F4538"/>
    <w:rsid w:val="00712793"/>
    <w:rsid w:val="0082294A"/>
    <w:rsid w:val="00C8693C"/>
    <w:rsid w:val="00D3321A"/>
    <w:rsid w:val="00D928E8"/>
    <w:rsid w:val="00E3077F"/>
    <w:rsid w:val="00EA7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02295"/>
  <w15:chartTrackingRefBased/>
  <w15:docId w15:val="{15226C86-AC05-4290-858B-23FA3B26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693C"/>
    <w:pPr>
      <w:autoSpaceDE w:val="0"/>
      <w:autoSpaceDN w:val="0"/>
      <w:adjustRightInd w:val="0"/>
      <w:spacing w:after="0" w:line="240" w:lineRule="auto"/>
    </w:pPr>
    <w:rPr>
      <w:rFonts w:ascii="AAAAAO+ArialMT" w:hAnsi="AAAAAO+ArialMT" w:cs="AAAAAO+ArialMT"/>
      <w:color w:val="000000"/>
      <w:sz w:val="24"/>
      <w:szCs w:val="24"/>
    </w:rPr>
  </w:style>
  <w:style w:type="paragraph" w:styleId="Header">
    <w:name w:val="header"/>
    <w:basedOn w:val="Normal"/>
    <w:link w:val="HeaderChar"/>
    <w:uiPriority w:val="99"/>
    <w:unhideWhenUsed/>
    <w:rsid w:val="00C869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93C"/>
  </w:style>
  <w:style w:type="paragraph" w:styleId="Footer">
    <w:name w:val="footer"/>
    <w:basedOn w:val="Normal"/>
    <w:link w:val="FooterChar"/>
    <w:uiPriority w:val="99"/>
    <w:unhideWhenUsed/>
    <w:rsid w:val="00C869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93C"/>
  </w:style>
  <w:style w:type="table" w:styleId="TableGrid">
    <w:name w:val="Table Grid"/>
    <w:basedOn w:val="TableNormal"/>
    <w:uiPriority w:val="39"/>
    <w:rsid w:val="00C86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28E8"/>
    <w:rPr>
      <w:sz w:val="16"/>
      <w:szCs w:val="16"/>
    </w:rPr>
  </w:style>
  <w:style w:type="paragraph" w:styleId="CommentText">
    <w:name w:val="annotation text"/>
    <w:basedOn w:val="Normal"/>
    <w:link w:val="CommentTextChar"/>
    <w:uiPriority w:val="99"/>
    <w:semiHidden/>
    <w:unhideWhenUsed/>
    <w:rsid w:val="00D928E8"/>
    <w:pPr>
      <w:spacing w:line="240" w:lineRule="auto"/>
    </w:pPr>
    <w:rPr>
      <w:sz w:val="20"/>
      <w:szCs w:val="20"/>
    </w:rPr>
  </w:style>
  <w:style w:type="character" w:customStyle="1" w:styleId="CommentTextChar">
    <w:name w:val="Comment Text Char"/>
    <w:basedOn w:val="DefaultParagraphFont"/>
    <w:link w:val="CommentText"/>
    <w:uiPriority w:val="99"/>
    <w:semiHidden/>
    <w:rsid w:val="00D928E8"/>
    <w:rPr>
      <w:sz w:val="20"/>
      <w:szCs w:val="20"/>
    </w:rPr>
  </w:style>
  <w:style w:type="paragraph" w:styleId="CommentSubject">
    <w:name w:val="annotation subject"/>
    <w:basedOn w:val="CommentText"/>
    <w:next w:val="CommentText"/>
    <w:link w:val="CommentSubjectChar"/>
    <w:uiPriority w:val="99"/>
    <w:semiHidden/>
    <w:unhideWhenUsed/>
    <w:rsid w:val="00D928E8"/>
    <w:rPr>
      <w:b/>
      <w:bCs/>
    </w:rPr>
  </w:style>
  <w:style w:type="character" w:customStyle="1" w:styleId="CommentSubjectChar">
    <w:name w:val="Comment Subject Char"/>
    <w:basedOn w:val="CommentTextChar"/>
    <w:link w:val="CommentSubject"/>
    <w:uiPriority w:val="99"/>
    <w:semiHidden/>
    <w:rsid w:val="00D928E8"/>
    <w:rPr>
      <w:b/>
      <w:bCs/>
      <w:sz w:val="20"/>
      <w:szCs w:val="20"/>
    </w:rPr>
  </w:style>
  <w:style w:type="paragraph" w:styleId="BalloonText">
    <w:name w:val="Balloon Text"/>
    <w:basedOn w:val="Normal"/>
    <w:link w:val="BalloonTextChar"/>
    <w:uiPriority w:val="99"/>
    <w:semiHidden/>
    <w:unhideWhenUsed/>
    <w:rsid w:val="00D928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8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fontTable" Target="fontTable.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customXml" Target="../customXml/item2.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BB5CF15DE4CF428842A1CA49920272" ma:contentTypeVersion="16" ma:contentTypeDescription="Create a new document." ma:contentTypeScope="" ma:versionID="c3ce5b235c19f6282f78fb49335759e9">
  <xsd:schema xmlns:xsd="http://www.w3.org/2001/XMLSchema" xmlns:xs="http://www.w3.org/2001/XMLSchema" xmlns:p="http://schemas.microsoft.com/office/2006/metadata/properties" xmlns:ns2="731234b9-c73e-4220-9afb-5f8431cc9236" xmlns:ns3="7b54a05c-3d75-4a84-832f-3b2fdcd97745" targetNamespace="http://schemas.microsoft.com/office/2006/metadata/properties" ma:root="true" ma:fieldsID="77f728611b8f377ade1f328b523cc080" ns2:_="" ns3:_="">
    <xsd:import namespace="731234b9-c73e-4220-9afb-5f8431cc9236"/>
    <xsd:import namespace="7b54a05c-3d75-4a84-832f-3b2fdcd977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234b9-c73e-4220-9afb-5f8431cc9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ffa16d-31e0-4701-9d75-bcf61378c9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4a05c-3d75-4a84-832f-3b2fdcd977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5711af-3edb-42fb-bf71-af5932822205}" ma:internalName="TaxCatchAll" ma:showField="CatchAllData" ma:web="7b54a05c-3d75-4a84-832f-3b2fdcd97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A57408-BE12-4D1B-88DB-955C53085096}"/>
</file>

<file path=customXml/itemProps2.xml><?xml version="1.0" encoding="utf-8"?>
<ds:datastoreItem xmlns:ds="http://schemas.openxmlformats.org/officeDocument/2006/customXml" ds:itemID="{B291E4B0-28A3-4507-83C9-683C087B0852}"/>
</file>

<file path=docProps/app.xml><?xml version="1.0" encoding="utf-8"?>
<Properties xmlns="http://schemas.openxmlformats.org/officeDocument/2006/extended-properties" xmlns:vt="http://schemas.openxmlformats.org/officeDocument/2006/docPropsVTypes">
  <Template>Normal.dotm</Template>
  <TotalTime>104</TotalTime>
  <Pages>3</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Pegler</dc:creator>
  <cp:keywords/>
  <dc:description/>
  <cp:lastModifiedBy>Jeanette Pegler</cp:lastModifiedBy>
  <cp:revision>7</cp:revision>
  <cp:lastPrinted>2023-03-07T11:13:00Z</cp:lastPrinted>
  <dcterms:created xsi:type="dcterms:W3CDTF">2023-03-07T09:08:00Z</dcterms:created>
  <dcterms:modified xsi:type="dcterms:W3CDTF">2023-03-07T11:16:00Z</dcterms:modified>
</cp:coreProperties>
</file>