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C66F" w14:textId="63DDB42E" w:rsidR="005F505E" w:rsidRPr="005F505E" w:rsidRDefault="005F505E" w:rsidP="005F505E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Dear </w:t>
      </w:r>
      <w:r>
        <w:rPr>
          <w:rFonts w:ascii="Verdana" w:hAnsi="Verdana"/>
          <w:color w:val="FF0000"/>
          <w:sz w:val="24"/>
          <w:szCs w:val="24"/>
        </w:rPr>
        <w:t>[insert name]</w:t>
      </w:r>
      <w:r>
        <w:rPr>
          <w:rFonts w:ascii="Verdana" w:hAnsi="Verdana"/>
          <w:sz w:val="24"/>
          <w:szCs w:val="24"/>
        </w:rPr>
        <w:t>,</w:t>
      </w:r>
    </w:p>
    <w:p w14:paraId="74836943" w14:textId="77777777" w:rsidR="005F505E" w:rsidRDefault="005F505E" w:rsidP="005F505E">
      <w:pPr>
        <w:rPr>
          <w:rFonts w:ascii="Verdana" w:hAnsi="Verdana"/>
          <w:sz w:val="24"/>
          <w:szCs w:val="24"/>
        </w:rPr>
      </w:pPr>
    </w:p>
    <w:p w14:paraId="706A207B" w14:textId="77777777" w:rsidR="005F505E" w:rsidRDefault="005F505E" w:rsidP="005F505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Thank you for your getting in touch. </w:t>
      </w:r>
    </w:p>
    <w:p w14:paraId="326CF350" w14:textId="77777777" w:rsidR="005F505E" w:rsidRDefault="005F505E" w:rsidP="005F505E">
      <w:pPr>
        <w:rPr>
          <w:rFonts w:ascii="Verdana" w:hAnsi="Verdana"/>
          <w:sz w:val="24"/>
          <w:szCs w:val="24"/>
        </w:rPr>
      </w:pPr>
    </w:p>
    <w:p w14:paraId="18BF1BCE" w14:textId="5C84DB97" w:rsidR="005F505E" w:rsidRDefault="005F505E" w:rsidP="005F505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From 4 May 2023 onwards, the Elections Act 2022 requires voters to show photographic identification at polling stations before they are given a ballot paper </w:t>
      </w:r>
      <w:r w:rsidR="00C37F37">
        <w:rPr>
          <w:rFonts w:ascii="Verdana" w:hAnsi="Verdana"/>
          <w:sz w:val="24"/>
          <w:szCs w:val="24"/>
        </w:rPr>
        <w:t xml:space="preserve">at </w:t>
      </w:r>
      <w:r>
        <w:rPr>
          <w:rFonts w:ascii="Verdana" w:hAnsi="Verdana"/>
          <w:sz w:val="24"/>
          <w:szCs w:val="24"/>
        </w:rPr>
        <w:t xml:space="preserve">UK Parliamentary elections. </w:t>
      </w:r>
      <w:r w:rsidRPr="002C10E0">
        <w:rPr>
          <w:rFonts w:ascii="Verdana" w:hAnsi="Verdana"/>
          <w:b/>
          <w:bCs/>
          <w:sz w:val="24"/>
          <w:szCs w:val="24"/>
        </w:rPr>
        <w:t>You will not need photo</w:t>
      </w:r>
      <w:r>
        <w:rPr>
          <w:rFonts w:ascii="Verdana" w:hAnsi="Verdana"/>
          <w:b/>
          <w:bCs/>
          <w:sz w:val="24"/>
          <w:szCs w:val="24"/>
        </w:rPr>
        <w:t>graphic identification</w:t>
      </w:r>
      <w:r w:rsidRPr="002C10E0">
        <w:rPr>
          <w:rFonts w:ascii="Verdana" w:hAnsi="Verdana"/>
          <w:b/>
          <w:bCs/>
          <w:sz w:val="24"/>
          <w:szCs w:val="24"/>
        </w:rPr>
        <w:t xml:space="preserve"> to vote at S</w:t>
      </w:r>
      <w:r>
        <w:rPr>
          <w:rFonts w:ascii="Verdana" w:hAnsi="Verdana"/>
          <w:b/>
          <w:bCs/>
          <w:sz w:val="24"/>
          <w:szCs w:val="24"/>
        </w:rPr>
        <w:t>cottish Parliamentary</w:t>
      </w:r>
      <w:r w:rsidRPr="002C10E0">
        <w:rPr>
          <w:rFonts w:ascii="Verdana" w:hAnsi="Verdana"/>
          <w:b/>
          <w:bCs/>
          <w:sz w:val="24"/>
          <w:szCs w:val="24"/>
        </w:rPr>
        <w:t xml:space="preserve"> or </w:t>
      </w:r>
      <w:r>
        <w:rPr>
          <w:rFonts w:ascii="Verdana" w:hAnsi="Verdana"/>
          <w:b/>
          <w:bCs/>
          <w:sz w:val="24"/>
          <w:szCs w:val="24"/>
        </w:rPr>
        <w:t>Scottish council</w:t>
      </w:r>
      <w:r w:rsidRPr="002C10E0">
        <w:rPr>
          <w:rFonts w:ascii="Verdana" w:hAnsi="Verdana"/>
          <w:b/>
          <w:bCs/>
          <w:sz w:val="24"/>
          <w:szCs w:val="24"/>
        </w:rPr>
        <w:t xml:space="preserve"> elections.</w:t>
      </w:r>
      <w:r>
        <w:rPr>
          <w:rFonts w:ascii="Verdana" w:hAnsi="Verdana"/>
          <w:sz w:val="24"/>
          <w:szCs w:val="24"/>
        </w:rPr>
        <w:t xml:space="preserve"> </w:t>
      </w:r>
    </w:p>
    <w:p w14:paraId="769A7C35" w14:textId="77777777" w:rsidR="005F505E" w:rsidRDefault="005F505E" w:rsidP="005F505E">
      <w:pPr>
        <w:rPr>
          <w:rFonts w:ascii="Verdana" w:hAnsi="Verdana"/>
          <w:sz w:val="24"/>
          <w:szCs w:val="24"/>
        </w:rPr>
      </w:pPr>
    </w:p>
    <w:p w14:paraId="1F9BFD4F" w14:textId="77777777" w:rsidR="005F505E" w:rsidRDefault="005F505E" w:rsidP="005F505E">
      <w:pPr>
        <w:rPr>
          <w:rStyle w:val="normaltextrun"/>
          <w:rFonts w:ascii="Verdana" w:hAnsi="Verdana"/>
          <w:color w:val="242424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</w:rPr>
        <w:t xml:space="preserve">If you don’t already have any of the accepted forms of photographic identification (listed below), you will be able to apply </w:t>
      </w:r>
      <w:r>
        <w:rPr>
          <w:rStyle w:val="normaltextrun"/>
          <w:rFonts w:ascii="Verdana" w:hAnsi="Verdana"/>
          <w:color w:val="242424"/>
          <w:sz w:val="24"/>
          <w:szCs w:val="24"/>
          <w:shd w:val="clear" w:color="auto" w:fill="FFFFFF"/>
        </w:rPr>
        <w:t xml:space="preserve">either in person, by post or online, </w:t>
      </w:r>
      <w:r>
        <w:rPr>
          <w:rFonts w:ascii="Verdana" w:hAnsi="Verdana"/>
          <w:sz w:val="24"/>
          <w:szCs w:val="24"/>
        </w:rPr>
        <w:t xml:space="preserve">for a Voter Authority Certificate </w:t>
      </w:r>
      <w:r w:rsidRPr="00127D1D">
        <w:rPr>
          <w:rStyle w:val="normaltextrun"/>
          <w:rFonts w:ascii="Verdana" w:hAnsi="Verdana"/>
          <w:color w:val="242424"/>
          <w:sz w:val="24"/>
          <w:szCs w:val="24"/>
          <w:shd w:val="clear" w:color="auto" w:fill="FFFFFF"/>
        </w:rPr>
        <w:t xml:space="preserve">- a free photographic identification document specific for the purposes of voting </w:t>
      </w:r>
      <w:r>
        <w:rPr>
          <w:rStyle w:val="normaltextrun"/>
          <w:rFonts w:ascii="Verdana" w:hAnsi="Verdana"/>
          <w:color w:val="242424"/>
          <w:sz w:val="24"/>
          <w:szCs w:val="24"/>
          <w:shd w:val="clear" w:color="auto" w:fill="FFFFFF"/>
        </w:rPr>
        <w:t xml:space="preserve">– and </w:t>
      </w:r>
      <w:r w:rsidRPr="00127D1D">
        <w:rPr>
          <w:rStyle w:val="normaltextrun"/>
          <w:rFonts w:ascii="Verdana" w:hAnsi="Verdana"/>
          <w:color w:val="242424"/>
          <w:sz w:val="24"/>
          <w:szCs w:val="24"/>
          <w:shd w:val="clear" w:color="auto" w:fill="FFFFFF"/>
        </w:rPr>
        <w:t xml:space="preserve">in good time ahead of voter identification first being required in polling stations. </w:t>
      </w:r>
    </w:p>
    <w:p w14:paraId="3E518382" w14:textId="77777777" w:rsidR="005F505E" w:rsidRDefault="005F505E" w:rsidP="005F505E">
      <w:pPr>
        <w:rPr>
          <w:rStyle w:val="normaltextrun"/>
          <w:rFonts w:ascii="Verdana" w:hAnsi="Verdana"/>
          <w:color w:val="242424"/>
          <w:sz w:val="24"/>
          <w:szCs w:val="24"/>
          <w:shd w:val="clear" w:color="auto" w:fill="FFFFFF"/>
        </w:rPr>
      </w:pPr>
    </w:p>
    <w:p w14:paraId="582EFAD3" w14:textId="77777777" w:rsidR="005F505E" w:rsidRDefault="005F505E" w:rsidP="005F505E">
      <w:pPr>
        <w:rPr>
          <w:rFonts w:ascii="Verdana" w:hAnsi="Verdana"/>
          <w:sz w:val="24"/>
          <w:szCs w:val="24"/>
        </w:rPr>
      </w:pPr>
      <w:r w:rsidRPr="00127D1D">
        <w:rPr>
          <w:rStyle w:val="normaltextrun"/>
          <w:rFonts w:ascii="Verdana" w:hAnsi="Verdana"/>
          <w:color w:val="242424"/>
          <w:sz w:val="24"/>
          <w:szCs w:val="24"/>
          <w:shd w:val="clear" w:color="auto" w:fill="FFFFFF"/>
        </w:rPr>
        <w:t>Applications for Voter Authority Certificates are not yet open; a public communications campaign will be run once the application service is live.</w:t>
      </w:r>
      <w:r w:rsidRPr="00127D1D">
        <w:rPr>
          <w:rStyle w:val="eop"/>
          <w:rFonts w:ascii="Verdana" w:hAnsi="Verdana"/>
          <w:color w:val="242424"/>
          <w:sz w:val="24"/>
          <w:szCs w:val="24"/>
          <w:shd w:val="clear" w:color="auto" w:fill="FFFFFF"/>
        </w:rPr>
        <w:t> </w:t>
      </w:r>
    </w:p>
    <w:p w14:paraId="1D59605F" w14:textId="77777777" w:rsidR="005F505E" w:rsidRDefault="005F505E" w:rsidP="005F505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Please check our website </w:t>
      </w:r>
      <w:r>
        <w:rPr>
          <w:rFonts w:ascii="Verdana" w:hAnsi="Verdana"/>
          <w:color w:val="FF0000"/>
          <w:sz w:val="24"/>
          <w:szCs w:val="24"/>
        </w:rPr>
        <w:t xml:space="preserve">[insert details] </w:t>
      </w:r>
      <w:r>
        <w:rPr>
          <w:rFonts w:ascii="Verdana" w:hAnsi="Verdana"/>
          <w:sz w:val="24"/>
          <w:szCs w:val="24"/>
        </w:rPr>
        <w:t xml:space="preserve">for updates on when the Voter Authority Certificate application process will start and how you can apply. </w:t>
      </w:r>
    </w:p>
    <w:p w14:paraId="08D2EFB0" w14:textId="77777777" w:rsidR="005F505E" w:rsidRDefault="005F505E" w:rsidP="005F505E">
      <w:pPr>
        <w:rPr>
          <w:rFonts w:ascii="Verdana" w:hAnsi="Verdana"/>
          <w:sz w:val="24"/>
          <w:szCs w:val="24"/>
        </w:rPr>
      </w:pPr>
    </w:p>
    <w:p w14:paraId="1F41D7E1" w14:textId="77777777" w:rsidR="005F505E" w:rsidRDefault="005F505E" w:rsidP="005F505E">
      <w:pPr>
        <w:rPr>
          <w:rFonts w:ascii="Verdana" w:hAnsi="Verdana"/>
          <w:sz w:val="24"/>
          <w:szCs w:val="24"/>
        </w:rPr>
      </w:pPr>
    </w:p>
    <w:p w14:paraId="3C039B45" w14:textId="77777777" w:rsidR="005F505E" w:rsidRDefault="005F505E" w:rsidP="005F505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Acceptable forms of photographic identification will include: </w:t>
      </w:r>
    </w:p>
    <w:p w14:paraId="7168794F" w14:textId="77777777" w:rsidR="005F505E" w:rsidRDefault="005F505E" w:rsidP="005F505E">
      <w:pPr>
        <w:rPr>
          <w:rFonts w:ascii="Verdana" w:hAnsi="Verdana"/>
          <w:sz w:val="24"/>
          <w:szCs w:val="24"/>
        </w:rPr>
      </w:pPr>
    </w:p>
    <w:p w14:paraId="5002C455" w14:textId="77777777" w:rsidR="005F505E" w:rsidRDefault="005F505E" w:rsidP="005F505E">
      <w:pPr>
        <w:pStyle w:val="ListParagraph"/>
        <w:numPr>
          <w:ilvl w:val="0"/>
          <w:numId w:val="1"/>
        </w:numPr>
        <w:spacing w:before="155" w:line="228" w:lineRule="auto"/>
        <w:ind w:right="1476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color w:val="231F20"/>
          <w:sz w:val="24"/>
          <w:szCs w:val="24"/>
          <w:lang w:val="en-US"/>
        </w:rPr>
        <w:t>A</w:t>
      </w:r>
      <w:r>
        <w:rPr>
          <w:rFonts w:ascii="Verdana" w:hAnsi="Verdana"/>
          <w:color w:val="231F20"/>
          <w:spacing w:val="-15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passport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issued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by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the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UK,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any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of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the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Channel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Islands,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the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Isle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of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Man,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a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British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Overseas Territory, an EEA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 xml:space="preserve"> </w:t>
      </w:r>
      <w:proofErr w:type="gramStart"/>
      <w:r>
        <w:rPr>
          <w:rFonts w:ascii="Verdana" w:hAnsi="Verdana"/>
          <w:color w:val="231F20"/>
          <w:sz w:val="24"/>
          <w:szCs w:val="24"/>
          <w:lang w:val="en-US"/>
        </w:rPr>
        <w:t>state</w:t>
      </w:r>
      <w:proofErr w:type="gramEnd"/>
      <w:r>
        <w:rPr>
          <w:rFonts w:ascii="Verdana" w:hAnsi="Verdana"/>
          <w:color w:val="231F20"/>
          <w:sz w:val="24"/>
          <w:szCs w:val="24"/>
          <w:lang w:val="en-US"/>
        </w:rPr>
        <w:t xml:space="preserve"> or a Commonwealth country</w:t>
      </w:r>
    </w:p>
    <w:p w14:paraId="1532DBCE" w14:textId="77777777" w:rsidR="005F505E" w:rsidRDefault="005F505E" w:rsidP="005F505E">
      <w:pPr>
        <w:pStyle w:val="ListParagraph"/>
        <w:numPr>
          <w:ilvl w:val="0"/>
          <w:numId w:val="1"/>
        </w:numPr>
        <w:spacing w:before="34"/>
        <w:ind w:hanging="361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color w:val="231F20"/>
          <w:sz w:val="24"/>
          <w:szCs w:val="24"/>
          <w:lang w:val="en-US"/>
        </w:rPr>
        <w:t>A</w:t>
      </w:r>
      <w:r>
        <w:rPr>
          <w:rFonts w:ascii="Verdana" w:hAnsi="Verdana"/>
          <w:color w:val="231F20"/>
          <w:spacing w:val="-17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driving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licence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issued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by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the</w:t>
      </w:r>
      <w:r>
        <w:rPr>
          <w:rFonts w:ascii="Verdana" w:hAnsi="Verdana"/>
          <w:color w:val="231F20"/>
          <w:spacing w:val="-1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UK,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any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of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the</w:t>
      </w:r>
      <w:r>
        <w:rPr>
          <w:rFonts w:ascii="Verdana" w:hAnsi="Verdana"/>
          <w:color w:val="231F20"/>
          <w:spacing w:val="-1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Channel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Islands,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the</w:t>
      </w:r>
      <w:r>
        <w:rPr>
          <w:rFonts w:ascii="Verdana" w:hAnsi="Verdana"/>
          <w:color w:val="231F20"/>
          <w:spacing w:val="-1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Isle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of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proofErr w:type="gramStart"/>
      <w:r>
        <w:rPr>
          <w:rFonts w:ascii="Verdana" w:hAnsi="Verdana"/>
          <w:color w:val="231F20"/>
          <w:sz w:val="24"/>
          <w:szCs w:val="24"/>
          <w:lang w:val="en-US"/>
        </w:rPr>
        <w:t>Man</w:t>
      </w:r>
      <w:proofErr w:type="gramEnd"/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or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an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EEA</w:t>
      </w:r>
      <w:r>
        <w:rPr>
          <w:rFonts w:ascii="Verdana" w:hAnsi="Verdana"/>
          <w:color w:val="231F20"/>
          <w:spacing w:val="-1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pacing w:val="-4"/>
          <w:sz w:val="24"/>
          <w:szCs w:val="24"/>
          <w:lang w:val="en-US"/>
        </w:rPr>
        <w:t>state</w:t>
      </w:r>
    </w:p>
    <w:p w14:paraId="5B272907" w14:textId="77777777" w:rsidR="005F505E" w:rsidRDefault="005F505E" w:rsidP="005F505E">
      <w:pPr>
        <w:pStyle w:val="ListParagraph"/>
        <w:numPr>
          <w:ilvl w:val="0"/>
          <w:numId w:val="1"/>
        </w:numPr>
        <w:ind w:hanging="361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color w:val="231F20"/>
          <w:sz w:val="24"/>
          <w:szCs w:val="24"/>
          <w:lang w:val="en-US"/>
        </w:rPr>
        <w:t>A</w:t>
      </w:r>
      <w:r>
        <w:rPr>
          <w:rFonts w:ascii="Verdana" w:hAnsi="Verdana"/>
          <w:color w:val="231F20"/>
          <w:spacing w:val="-16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biometric</w:t>
      </w:r>
      <w:r>
        <w:rPr>
          <w:rFonts w:ascii="Verdana" w:hAnsi="Verdana"/>
          <w:color w:val="231F20"/>
          <w:spacing w:val="-10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immigration</w:t>
      </w:r>
      <w:r>
        <w:rPr>
          <w:rFonts w:ascii="Verdana" w:hAnsi="Verdana"/>
          <w:color w:val="231F20"/>
          <w:spacing w:val="-7"/>
          <w:sz w:val="24"/>
          <w:szCs w:val="24"/>
          <w:lang w:val="en-US"/>
        </w:rPr>
        <w:t xml:space="preserve"> </w:t>
      </w:r>
      <w:proofErr w:type="gramStart"/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>document</w:t>
      </w:r>
      <w:proofErr w:type="gramEnd"/>
    </w:p>
    <w:p w14:paraId="085DDE6B" w14:textId="77777777" w:rsidR="005F505E" w:rsidRDefault="005F505E" w:rsidP="005F505E">
      <w:pPr>
        <w:pStyle w:val="ListParagraph"/>
        <w:numPr>
          <w:ilvl w:val="0"/>
          <w:numId w:val="1"/>
        </w:numPr>
        <w:spacing w:before="10"/>
        <w:ind w:hanging="361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color w:val="231F20"/>
          <w:sz w:val="24"/>
          <w:szCs w:val="24"/>
          <w:lang w:val="en-US"/>
        </w:rPr>
        <w:t>An</w:t>
      </w:r>
      <w:r>
        <w:rPr>
          <w:rFonts w:ascii="Verdana" w:hAnsi="Verdana"/>
          <w:color w:val="231F20"/>
          <w:spacing w:val="-5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identity</w:t>
      </w:r>
      <w:r>
        <w:rPr>
          <w:rFonts w:ascii="Verdana" w:hAnsi="Verdana"/>
          <w:color w:val="231F20"/>
          <w:spacing w:val="-4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card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bearing</w:t>
      </w:r>
      <w:r>
        <w:rPr>
          <w:rFonts w:ascii="Verdana" w:hAnsi="Verdana"/>
          <w:color w:val="231F20"/>
          <w:spacing w:val="-4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the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Proof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of</w:t>
      </w:r>
      <w:r>
        <w:rPr>
          <w:rFonts w:ascii="Verdana" w:hAnsi="Verdana"/>
          <w:color w:val="231F20"/>
          <w:spacing w:val="-14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Age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Standards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Scheme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hologram</w:t>
      </w:r>
      <w:r>
        <w:rPr>
          <w:rFonts w:ascii="Verdana" w:hAnsi="Verdana"/>
          <w:color w:val="231F20"/>
          <w:spacing w:val="-4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(a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PASS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 xml:space="preserve"> card)</w:t>
      </w:r>
    </w:p>
    <w:p w14:paraId="142A5F6D" w14:textId="77777777" w:rsidR="005F505E" w:rsidRDefault="005F505E" w:rsidP="005F505E">
      <w:pPr>
        <w:pStyle w:val="ListParagraph"/>
        <w:numPr>
          <w:ilvl w:val="0"/>
          <w:numId w:val="1"/>
        </w:numPr>
        <w:ind w:hanging="361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color w:val="231F20"/>
          <w:sz w:val="24"/>
          <w:szCs w:val="24"/>
          <w:lang w:val="en-US"/>
        </w:rPr>
        <w:t>Ministry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of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Defence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Form</w:t>
      </w:r>
      <w:r>
        <w:rPr>
          <w:rFonts w:ascii="Verdana" w:hAnsi="Verdana"/>
          <w:color w:val="231F20"/>
          <w:spacing w:val="-1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90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(Defence</w:t>
      </w:r>
      <w:r>
        <w:rPr>
          <w:rFonts w:ascii="Verdana" w:hAnsi="Verdana"/>
          <w:color w:val="231F20"/>
          <w:spacing w:val="-1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Identity</w:t>
      </w:r>
      <w:r>
        <w:rPr>
          <w:rFonts w:ascii="Verdana" w:hAnsi="Verdana"/>
          <w:color w:val="231F20"/>
          <w:spacing w:val="-1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>Card)</w:t>
      </w:r>
    </w:p>
    <w:p w14:paraId="389BA70C" w14:textId="77777777" w:rsidR="005F505E" w:rsidRDefault="005F505E" w:rsidP="005F505E">
      <w:pPr>
        <w:pStyle w:val="ListParagraph"/>
        <w:numPr>
          <w:ilvl w:val="0"/>
          <w:numId w:val="1"/>
        </w:numPr>
        <w:spacing w:before="10"/>
        <w:ind w:hanging="361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color w:val="231F20"/>
          <w:sz w:val="24"/>
          <w:szCs w:val="24"/>
          <w:lang w:val="en-US"/>
        </w:rPr>
        <w:t>A</w:t>
      </w:r>
      <w:r>
        <w:rPr>
          <w:rFonts w:ascii="Verdana" w:hAnsi="Verdana"/>
          <w:color w:val="231F20"/>
          <w:spacing w:val="-1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 xml:space="preserve">Blue 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>Badge</w:t>
      </w:r>
    </w:p>
    <w:p w14:paraId="46645804" w14:textId="77777777" w:rsidR="005F505E" w:rsidRDefault="005F505E" w:rsidP="005F505E">
      <w:pPr>
        <w:pStyle w:val="ListParagraph"/>
        <w:numPr>
          <w:ilvl w:val="0"/>
          <w:numId w:val="1"/>
        </w:numPr>
        <w:ind w:hanging="361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color w:val="231F20"/>
          <w:sz w:val="24"/>
          <w:szCs w:val="24"/>
          <w:lang w:val="en-US"/>
        </w:rPr>
        <w:t>A</w:t>
      </w:r>
      <w:r>
        <w:rPr>
          <w:rFonts w:ascii="Verdana" w:hAnsi="Verdana"/>
          <w:color w:val="231F20"/>
          <w:spacing w:val="-18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national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identity</w:t>
      </w:r>
      <w:r>
        <w:rPr>
          <w:rFonts w:ascii="Verdana" w:hAnsi="Verdana"/>
          <w:color w:val="231F20"/>
          <w:spacing w:val="-4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card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issued</w:t>
      </w:r>
      <w:r>
        <w:rPr>
          <w:rFonts w:ascii="Verdana" w:hAnsi="Verdana"/>
          <w:color w:val="231F20"/>
          <w:spacing w:val="-4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by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an</w:t>
      </w:r>
      <w:r>
        <w:rPr>
          <w:rFonts w:ascii="Verdana" w:hAnsi="Verdana"/>
          <w:color w:val="231F20"/>
          <w:spacing w:val="-4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EEA</w:t>
      </w:r>
      <w:r>
        <w:rPr>
          <w:rFonts w:ascii="Verdana" w:hAnsi="Verdana"/>
          <w:color w:val="231F20"/>
          <w:spacing w:val="-14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>state</w:t>
      </w:r>
    </w:p>
    <w:p w14:paraId="1291776F" w14:textId="77777777" w:rsidR="005F505E" w:rsidRDefault="005F505E" w:rsidP="005F505E">
      <w:pPr>
        <w:pStyle w:val="ListParagraph"/>
        <w:numPr>
          <w:ilvl w:val="0"/>
          <w:numId w:val="1"/>
        </w:numPr>
        <w:spacing w:before="10"/>
        <w:ind w:hanging="361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color w:val="231F20"/>
          <w:sz w:val="24"/>
          <w:szCs w:val="24"/>
          <w:lang w:val="en-US"/>
        </w:rPr>
        <w:t>An</w:t>
      </w:r>
      <w:r>
        <w:rPr>
          <w:rFonts w:ascii="Verdana" w:hAnsi="Verdana"/>
          <w:color w:val="231F20"/>
          <w:spacing w:val="-1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Older</w:t>
      </w:r>
      <w:r>
        <w:rPr>
          <w:rFonts w:ascii="Verdana" w:hAnsi="Verdana"/>
          <w:color w:val="231F20"/>
          <w:spacing w:val="-1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Person’s</w:t>
      </w:r>
      <w:r>
        <w:rPr>
          <w:rFonts w:ascii="Verdana" w:hAnsi="Verdana"/>
          <w:color w:val="231F20"/>
          <w:spacing w:val="-1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Bus</w:t>
      </w:r>
      <w:r>
        <w:rPr>
          <w:rFonts w:ascii="Verdana" w:hAnsi="Verdana"/>
          <w:color w:val="231F20"/>
          <w:spacing w:val="-1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pacing w:val="-4"/>
          <w:sz w:val="24"/>
          <w:szCs w:val="24"/>
          <w:lang w:val="en-US"/>
        </w:rPr>
        <w:t>Pass</w:t>
      </w:r>
    </w:p>
    <w:p w14:paraId="719F98F7" w14:textId="77777777" w:rsidR="005F505E" w:rsidRDefault="005F505E" w:rsidP="005F505E">
      <w:pPr>
        <w:pStyle w:val="ListParagraph"/>
        <w:numPr>
          <w:ilvl w:val="0"/>
          <w:numId w:val="1"/>
        </w:numPr>
        <w:ind w:hanging="361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color w:val="231F20"/>
          <w:sz w:val="24"/>
          <w:szCs w:val="24"/>
          <w:lang w:val="en-US"/>
        </w:rPr>
        <w:t>A</w:t>
      </w:r>
      <w:r>
        <w:rPr>
          <w:rFonts w:ascii="Verdana" w:hAnsi="Verdana"/>
          <w:color w:val="231F20"/>
          <w:spacing w:val="-16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Disabled</w:t>
      </w:r>
      <w:r>
        <w:rPr>
          <w:rFonts w:ascii="Verdana" w:hAnsi="Verdana"/>
          <w:color w:val="231F20"/>
          <w:spacing w:val="-4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Person’s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Bus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pacing w:val="-4"/>
          <w:sz w:val="24"/>
          <w:szCs w:val="24"/>
          <w:lang w:val="en-US"/>
        </w:rPr>
        <w:t>Pass</w:t>
      </w:r>
    </w:p>
    <w:p w14:paraId="12BC2C0D" w14:textId="77777777" w:rsidR="005F505E" w:rsidRDefault="005F505E" w:rsidP="005F505E">
      <w:pPr>
        <w:pStyle w:val="ListParagraph"/>
        <w:numPr>
          <w:ilvl w:val="0"/>
          <w:numId w:val="1"/>
        </w:numPr>
        <w:spacing w:before="10"/>
        <w:ind w:hanging="361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color w:val="231F20"/>
          <w:sz w:val="24"/>
          <w:szCs w:val="24"/>
          <w:lang w:val="en-US"/>
        </w:rPr>
        <w:t>An</w:t>
      </w:r>
      <w:r>
        <w:rPr>
          <w:rFonts w:ascii="Verdana" w:hAnsi="Verdana"/>
          <w:color w:val="231F20"/>
          <w:spacing w:val="-1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Oyster</w:t>
      </w:r>
      <w:r>
        <w:rPr>
          <w:rFonts w:ascii="Verdana" w:hAnsi="Verdana"/>
          <w:color w:val="231F20"/>
          <w:spacing w:val="-1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60+</w:t>
      </w:r>
      <w:r>
        <w:rPr>
          <w:rFonts w:ascii="Verdana" w:hAnsi="Verdana"/>
          <w:color w:val="231F20"/>
          <w:spacing w:val="-1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pacing w:val="-4"/>
          <w:sz w:val="24"/>
          <w:szCs w:val="24"/>
          <w:lang w:val="en-US"/>
        </w:rPr>
        <w:t>Card</w:t>
      </w:r>
    </w:p>
    <w:p w14:paraId="57F2ACFD" w14:textId="77777777" w:rsidR="005F505E" w:rsidRDefault="005F505E" w:rsidP="005F505E">
      <w:pPr>
        <w:pStyle w:val="ListParagraph"/>
        <w:numPr>
          <w:ilvl w:val="0"/>
          <w:numId w:val="1"/>
        </w:numPr>
        <w:ind w:hanging="361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color w:val="231F20"/>
          <w:sz w:val="24"/>
          <w:szCs w:val="24"/>
          <w:lang w:val="en-US"/>
        </w:rPr>
        <w:t>A</w:t>
      </w:r>
      <w:r>
        <w:rPr>
          <w:rFonts w:ascii="Verdana" w:hAnsi="Verdana"/>
          <w:color w:val="231F20"/>
          <w:spacing w:val="-1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 xml:space="preserve">Freedom </w:t>
      </w:r>
      <w:r>
        <w:rPr>
          <w:rFonts w:ascii="Verdana" w:hAnsi="Verdana"/>
          <w:color w:val="231F20"/>
          <w:spacing w:val="-4"/>
          <w:sz w:val="24"/>
          <w:szCs w:val="24"/>
          <w:lang w:val="en-US"/>
        </w:rPr>
        <w:t>Pass</w:t>
      </w:r>
    </w:p>
    <w:p w14:paraId="13E33D94" w14:textId="77777777" w:rsidR="005F505E" w:rsidRDefault="005F505E" w:rsidP="005F505E">
      <w:pPr>
        <w:pStyle w:val="ListParagraph"/>
        <w:numPr>
          <w:ilvl w:val="0"/>
          <w:numId w:val="1"/>
        </w:numPr>
        <w:spacing w:before="10"/>
        <w:ind w:hanging="361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color w:val="231F20"/>
          <w:sz w:val="24"/>
          <w:szCs w:val="24"/>
          <w:lang w:val="en-US"/>
        </w:rPr>
        <w:t>A</w:t>
      </w:r>
      <w:r>
        <w:rPr>
          <w:rFonts w:ascii="Verdana" w:hAnsi="Verdana"/>
          <w:color w:val="231F20"/>
          <w:spacing w:val="-17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Scottish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National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Entitlement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Card</w:t>
      </w:r>
      <w:r>
        <w:rPr>
          <w:rFonts w:ascii="Verdana" w:hAnsi="Verdana"/>
          <w:color w:val="231F20"/>
          <w:spacing w:val="-4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issued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in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>Scotland</w:t>
      </w:r>
    </w:p>
    <w:p w14:paraId="0FBE1E2D" w14:textId="77777777" w:rsidR="005F505E" w:rsidRDefault="005F505E" w:rsidP="005F505E">
      <w:pPr>
        <w:pStyle w:val="ListParagraph"/>
        <w:numPr>
          <w:ilvl w:val="0"/>
          <w:numId w:val="1"/>
        </w:numPr>
        <w:ind w:hanging="361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color w:val="231F20"/>
          <w:sz w:val="24"/>
          <w:szCs w:val="24"/>
          <w:lang w:val="en-US"/>
        </w:rPr>
        <w:t>A</w:t>
      </w:r>
      <w:r>
        <w:rPr>
          <w:rFonts w:ascii="Verdana" w:hAnsi="Verdana"/>
          <w:color w:val="231F20"/>
          <w:spacing w:val="-18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60</w:t>
      </w:r>
      <w:r>
        <w:rPr>
          <w:rFonts w:ascii="Verdana" w:hAnsi="Verdana"/>
          <w:color w:val="231F20"/>
          <w:spacing w:val="-6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and</w:t>
      </w:r>
      <w:r>
        <w:rPr>
          <w:rFonts w:ascii="Verdana" w:hAnsi="Verdana"/>
          <w:color w:val="231F20"/>
          <w:spacing w:val="-5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Over</w:t>
      </w:r>
      <w:r>
        <w:rPr>
          <w:rFonts w:ascii="Verdana" w:hAnsi="Verdana"/>
          <w:color w:val="231F20"/>
          <w:spacing w:val="-4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Welsh</w:t>
      </w:r>
      <w:r>
        <w:rPr>
          <w:rFonts w:ascii="Verdana" w:hAnsi="Verdana"/>
          <w:color w:val="231F20"/>
          <w:spacing w:val="-5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Concessionary</w:t>
      </w:r>
      <w:r>
        <w:rPr>
          <w:rFonts w:ascii="Verdana" w:hAnsi="Verdana"/>
          <w:color w:val="231F20"/>
          <w:spacing w:val="-8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Travel</w:t>
      </w:r>
      <w:r>
        <w:rPr>
          <w:rFonts w:ascii="Verdana" w:hAnsi="Verdana"/>
          <w:color w:val="231F20"/>
          <w:spacing w:val="-4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Card</w:t>
      </w:r>
      <w:r>
        <w:rPr>
          <w:rFonts w:ascii="Verdana" w:hAnsi="Verdana"/>
          <w:color w:val="231F20"/>
          <w:spacing w:val="-5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issued</w:t>
      </w:r>
      <w:r>
        <w:rPr>
          <w:rFonts w:ascii="Verdana" w:hAnsi="Verdana"/>
          <w:color w:val="231F20"/>
          <w:spacing w:val="-5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in</w:t>
      </w:r>
      <w:r>
        <w:rPr>
          <w:rFonts w:ascii="Verdana" w:hAnsi="Verdana"/>
          <w:color w:val="231F20"/>
          <w:spacing w:val="-5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>Wales</w:t>
      </w:r>
    </w:p>
    <w:p w14:paraId="0B985BCC" w14:textId="77777777" w:rsidR="005F505E" w:rsidRDefault="005F505E" w:rsidP="005F505E">
      <w:pPr>
        <w:pStyle w:val="ListParagraph"/>
        <w:numPr>
          <w:ilvl w:val="0"/>
          <w:numId w:val="1"/>
        </w:numPr>
        <w:spacing w:before="10"/>
        <w:ind w:hanging="361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color w:val="231F20"/>
          <w:sz w:val="24"/>
          <w:szCs w:val="24"/>
          <w:lang w:val="en-US"/>
        </w:rPr>
        <w:t>A</w:t>
      </w:r>
      <w:r>
        <w:rPr>
          <w:rFonts w:ascii="Verdana" w:hAnsi="Verdana"/>
          <w:color w:val="231F20"/>
          <w:spacing w:val="-16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Disabled</w:t>
      </w:r>
      <w:r>
        <w:rPr>
          <w:rFonts w:ascii="Verdana" w:hAnsi="Verdana"/>
          <w:color w:val="231F20"/>
          <w:spacing w:val="-9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Person’s</w:t>
      </w:r>
      <w:r>
        <w:rPr>
          <w:rFonts w:ascii="Verdana" w:hAnsi="Verdana"/>
          <w:color w:val="231F20"/>
          <w:spacing w:val="-5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Welsh</w:t>
      </w:r>
      <w:r>
        <w:rPr>
          <w:rFonts w:ascii="Verdana" w:hAnsi="Verdana"/>
          <w:color w:val="231F20"/>
          <w:spacing w:val="-7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Concessionary</w:t>
      </w:r>
      <w:r>
        <w:rPr>
          <w:rFonts w:ascii="Verdana" w:hAnsi="Verdana"/>
          <w:color w:val="231F20"/>
          <w:spacing w:val="-9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Travel</w:t>
      </w:r>
      <w:r>
        <w:rPr>
          <w:rFonts w:ascii="Verdana" w:hAnsi="Verdana"/>
          <w:color w:val="231F20"/>
          <w:spacing w:val="-6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Card</w:t>
      </w:r>
      <w:r>
        <w:rPr>
          <w:rFonts w:ascii="Verdana" w:hAnsi="Verdana"/>
          <w:color w:val="231F20"/>
          <w:spacing w:val="-6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issued</w:t>
      </w:r>
      <w:r>
        <w:rPr>
          <w:rFonts w:ascii="Verdana" w:hAnsi="Verdana"/>
          <w:color w:val="231F20"/>
          <w:spacing w:val="-7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in</w:t>
      </w:r>
      <w:r>
        <w:rPr>
          <w:rFonts w:ascii="Verdana" w:hAnsi="Verdana"/>
          <w:color w:val="231F20"/>
          <w:spacing w:val="-6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>Wales</w:t>
      </w:r>
    </w:p>
    <w:p w14:paraId="6F066478" w14:textId="77777777" w:rsidR="005F505E" w:rsidRDefault="005F505E" w:rsidP="005F505E">
      <w:pPr>
        <w:pStyle w:val="ListParagraph"/>
        <w:numPr>
          <w:ilvl w:val="0"/>
          <w:numId w:val="1"/>
        </w:numPr>
        <w:ind w:hanging="361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color w:val="231F20"/>
          <w:sz w:val="24"/>
          <w:szCs w:val="24"/>
          <w:lang w:val="en-US"/>
        </w:rPr>
        <w:t>A Senior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SmartPass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issued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in</w:t>
      </w:r>
      <w:r>
        <w:rPr>
          <w:rFonts w:ascii="Verdana" w:hAnsi="Verdana"/>
          <w:color w:val="231F20"/>
          <w:spacing w:val="-4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Northern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>Ireland</w:t>
      </w:r>
    </w:p>
    <w:p w14:paraId="634934BF" w14:textId="77777777" w:rsidR="005F505E" w:rsidRDefault="005F505E" w:rsidP="005F505E">
      <w:pPr>
        <w:pStyle w:val="ListParagraph"/>
        <w:numPr>
          <w:ilvl w:val="0"/>
          <w:numId w:val="1"/>
        </w:numPr>
        <w:spacing w:before="10"/>
        <w:ind w:hanging="361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color w:val="231F20"/>
          <w:sz w:val="24"/>
          <w:szCs w:val="24"/>
          <w:lang w:val="en-US"/>
        </w:rPr>
        <w:t>A</w:t>
      </w:r>
      <w:r>
        <w:rPr>
          <w:rFonts w:ascii="Verdana" w:hAnsi="Verdana"/>
          <w:color w:val="231F20"/>
          <w:spacing w:val="-17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Registered</w:t>
      </w:r>
      <w:r>
        <w:rPr>
          <w:rFonts w:ascii="Verdana" w:hAnsi="Verdana"/>
          <w:color w:val="231F20"/>
          <w:spacing w:val="-4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Blind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SmartPass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or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Blind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Person’s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SmartPass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issued</w:t>
      </w:r>
      <w:r>
        <w:rPr>
          <w:rFonts w:ascii="Verdana" w:hAnsi="Verdana"/>
          <w:color w:val="231F20"/>
          <w:spacing w:val="-4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in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Northern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>Ireland</w:t>
      </w:r>
    </w:p>
    <w:p w14:paraId="0A79659F" w14:textId="77777777" w:rsidR="005F505E" w:rsidRDefault="005F505E" w:rsidP="005F505E">
      <w:pPr>
        <w:pStyle w:val="ListParagraph"/>
        <w:numPr>
          <w:ilvl w:val="0"/>
          <w:numId w:val="1"/>
        </w:numPr>
        <w:ind w:hanging="361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color w:val="231F20"/>
          <w:sz w:val="24"/>
          <w:szCs w:val="24"/>
          <w:lang w:val="en-US"/>
        </w:rPr>
        <w:lastRenderedPageBreak/>
        <w:t>A</w:t>
      </w:r>
      <w:r>
        <w:rPr>
          <w:rFonts w:ascii="Verdana" w:hAnsi="Verdana"/>
          <w:color w:val="231F20"/>
          <w:spacing w:val="-18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War</w:t>
      </w:r>
      <w:r>
        <w:rPr>
          <w:rFonts w:ascii="Verdana" w:hAnsi="Verdana"/>
          <w:color w:val="231F20"/>
          <w:spacing w:val="-7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Disablement</w:t>
      </w:r>
      <w:r>
        <w:rPr>
          <w:rFonts w:ascii="Verdana" w:hAnsi="Verdana"/>
          <w:color w:val="231F20"/>
          <w:spacing w:val="-5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SmartPass</w:t>
      </w:r>
      <w:r>
        <w:rPr>
          <w:rFonts w:ascii="Verdana" w:hAnsi="Verdana"/>
          <w:color w:val="231F20"/>
          <w:spacing w:val="-5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or</w:t>
      </w:r>
      <w:r>
        <w:rPr>
          <w:rFonts w:ascii="Verdana" w:hAnsi="Verdana"/>
          <w:color w:val="231F20"/>
          <w:spacing w:val="-6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War</w:t>
      </w:r>
      <w:r>
        <w:rPr>
          <w:rFonts w:ascii="Verdana" w:hAnsi="Verdana"/>
          <w:color w:val="231F20"/>
          <w:spacing w:val="-5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Disabled</w:t>
      </w:r>
      <w:r>
        <w:rPr>
          <w:rFonts w:ascii="Verdana" w:hAnsi="Verdana"/>
          <w:color w:val="231F20"/>
          <w:spacing w:val="-6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SmartPass</w:t>
      </w:r>
      <w:r>
        <w:rPr>
          <w:rFonts w:ascii="Verdana" w:hAnsi="Verdana"/>
          <w:color w:val="231F20"/>
          <w:spacing w:val="-5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issued</w:t>
      </w:r>
      <w:r>
        <w:rPr>
          <w:rFonts w:ascii="Verdana" w:hAnsi="Verdana"/>
          <w:color w:val="231F20"/>
          <w:spacing w:val="-5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in</w:t>
      </w:r>
      <w:r>
        <w:rPr>
          <w:rFonts w:ascii="Verdana" w:hAnsi="Verdana"/>
          <w:color w:val="231F20"/>
          <w:spacing w:val="-6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Northern</w:t>
      </w:r>
      <w:r>
        <w:rPr>
          <w:rFonts w:ascii="Verdana" w:hAnsi="Verdana"/>
          <w:color w:val="231F20"/>
          <w:spacing w:val="-5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>Ireland</w:t>
      </w:r>
    </w:p>
    <w:p w14:paraId="6E3C3D41" w14:textId="77777777" w:rsidR="005F505E" w:rsidRDefault="005F505E" w:rsidP="005F505E">
      <w:pPr>
        <w:pStyle w:val="ListParagraph"/>
        <w:numPr>
          <w:ilvl w:val="0"/>
          <w:numId w:val="1"/>
        </w:numPr>
        <w:spacing w:before="10"/>
        <w:ind w:hanging="361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color w:val="231F20"/>
          <w:sz w:val="24"/>
          <w:szCs w:val="24"/>
          <w:lang w:val="en-US"/>
        </w:rPr>
        <w:t>A</w:t>
      </w:r>
      <w:r>
        <w:rPr>
          <w:rFonts w:ascii="Verdana" w:hAnsi="Verdana"/>
          <w:color w:val="231F20"/>
          <w:spacing w:val="-16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60+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SmartPass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issued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in</w:t>
      </w:r>
      <w:r>
        <w:rPr>
          <w:rFonts w:ascii="Verdana" w:hAnsi="Verdana"/>
          <w:color w:val="231F20"/>
          <w:spacing w:val="-4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Northern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>Ireland</w:t>
      </w:r>
    </w:p>
    <w:p w14:paraId="1806E52C" w14:textId="77777777" w:rsidR="005F505E" w:rsidRDefault="005F505E" w:rsidP="005F505E">
      <w:pPr>
        <w:pStyle w:val="ListParagraph"/>
        <w:numPr>
          <w:ilvl w:val="0"/>
          <w:numId w:val="1"/>
        </w:numPr>
        <w:ind w:hanging="361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color w:val="231F20"/>
          <w:sz w:val="24"/>
          <w:szCs w:val="24"/>
          <w:lang w:val="en-US"/>
        </w:rPr>
        <w:t>A</w:t>
      </w:r>
      <w:r>
        <w:rPr>
          <w:rFonts w:ascii="Verdana" w:hAnsi="Verdana"/>
          <w:color w:val="231F20"/>
          <w:spacing w:val="-15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Half</w:t>
      </w:r>
      <w:r>
        <w:rPr>
          <w:rFonts w:ascii="Verdana" w:hAnsi="Verdana"/>
          <w:color w:val="231F20"/>
          <w:spacing w:val="-4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Fare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SmartPass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issued</w:t>
      </w:r>
      <w:r>
        <w:rPr>
          <w:rFonts w:ascii="Verdana" w:hAnsi="Verdana"/>
          <w:color w:val="231F20"/>
          <w:spacing w:val="-4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in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Northern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>Ireland</w:t>
      </w:r>
    </w:p>
    <w:p w14:paraId="5B927484" w14:textId="77777777" w:rsidR="005F505E" w:rsidRDefault="005F505E" w:rsidP="005F505E">
      <w:pPr>
        <w:pStyle w:val="ListParagraph"/>
        <w:numPr>
          <w:ilvl w:val="0"/>
          <w:numId w:val="1"/>
        </w:numPr>
        <w:ind w:hanging="361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color w:val="231F20"/>
          <w:sz w:val="24"/>
          <w:szCs w:val="24"/>
          <w:lang w:val="en-US"/>
        </w:rPr>
        <w:t>An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Electoral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Identity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Card</w:t>
      </w:r>
      <w:r>
        <w:rPr>
          <w:rFonts w:ascii="Verdana" w:hAnsi="Verdana"/>
          <w:color w:val="231F20"/>
          <w:spacing w:val="-4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issued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in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Northern</w:t>
      </w:r>
      <w:r>
        <w:rPr>
          <w:rFonts w:ascii="Verdana" w:hAnsi="Verdana"/>
          <w:color w:val="231F20"/>
          <w:spacing w:val="-3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>Ireland</w:t>
      </w:r>
    </w:p>
    <w:p w14:paraId="1C8CDA40" w14:textId="77777777" w:rsidR="005F505E" w:rsidRDefault="005F505E" w:rsidP="005F505E">
      <w:pPr>
        <w:pStyle w:val="ListParagraph"/>
        <w:numPr>
          <w:ilvl w:val="0"/>
          <w:numId w:val="1"/>
        </w:numPr>
        <w:spacing w:before="10"/>
        <w:ind w:hanging="361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color w:val="231F20"/>
          <w:sz w:val="24"/>
          <w:szCs w:val="24"/>
          <w:lang w:val="en-US"/>
        </w:rPr>
        <w:t>A</w:t>
      </w:r>
      <w:r>
        <w:rPr>
          <w:rFonts w:ascii="Verdana" w:hAnsi="Verdana"/>
          <w:color w:val="231F20"/>
          <w:spacing w:val="-10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Voter</w:t>
      </w:r>
      <w:r>
        <w:rPr>
          <w:rFonts w:ascii="Verdana" w:hAnsi="Verdana"/>
          <w:color w:val="231F20"/>
          <w:spacing w:val="-15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Authority</w:t>
      </w:r>
      <w:r>
        <w:rPr>
          <w:rFonts w:ascii="Verdana" w:hAnsi="Verdana"/>
          <w:color w:val="231F20"/>
          <w:spacing w:val="-5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Certificate</w:t>
      </w:r>
      <w:r>
        <w:rPr>
          <w:rFonts w:ascii="Verdana" w:hAnsi="Verdana"/>
          <w:color w:val="231F20"/>
          <w:spacing w:val="-6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or</w:t>
      </w:r>
      <w:r>
        <w:rPr>
          <w:rFonts w:ascii="Verdana" w:hAnsi="Verdana"/>
          <w:color w:val="231F20"/>
          <w:spacing w:val="-5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a</w:t>
      </w:r>
      <w:r>
        <w:rPr>
          <w:rFonts w:ascii="Verdana" w:hAnsi="Verdana"/>
          <w:color w:val="231F20"/>
          <w:spacing w:val="-6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temporary</w:t>
      </w:r>
      <w:r>
        <w:rPr>
          <w:rFonts w:ascii="Verdana" w:hAnsi="Verdana"/>
          <w:color w:val="231F20"/>
          <w:spacing w:val="-5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Voter</w:t>
      </w:r>
      <w:r>
        <w:rPr>
          <w:rFonts w:ascii="Verdana" w:hAnsi="Verdana"/>
          <w:color w:val="231F20"/>
          <w:spacing w:val="-16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z w:val="24"/>
          <w:szCs w:val="24"/>
          <w:lang w:val="en-US"/>
        </w:rPr>
        <w:t>Authority</w:t>
      </w:r>
      <w:r>
        <w:rPr>
          <w:rFonts w:ascii="Verdana" w:hAnsi="Verdana"/>
          <w:color w:val="231F20"/>
          <w:spacing w:val="-4"/>
          <w:sz w:val="24"/>
          <w:szCs w:val="24"/>
          <w:lang w:val="en-US"/>
        </w:rPr>
        <w:t xml:space="preserve"> </w:t>
      </w:r>
      <w:r>
        <w:rPr>
          <w:rFonts w:ascii="Verdana" w:hAnsi="Verdana"/>
          <w:color w:val="231F20"/>
          <w:spacing w:val="-2"/>
          <w:sz w:val="24"/>
          <w:szCs w:val="24"/>
          <w:lang w:val="en-US"/>
        </w:rPr>
        <w:t>Certificate</w:t>
      </w:r>
    </w:p>
    <w:p w14:paraId="629D8B1C" w14:textId="77777777" w:rsidR="005F505E" w:rsidRDefault="005F505E" w:rsidP="005F505E">
      <w:pPr>
        <w:rPr>
          <w:rFonts w:ascii="Verdana" w:hAnsi="Verdana"/>
          <w:sz w:val="24"/>
          <w:szCs w:val="24"/>
        </w:rPr>
      </w:pPr>
    </w:p>
    <w:p w14:paraId="50EEA469" w14:textId="77777777" w:rsidR="005F505E" w:rsidRDefault="005F505E" w:rsidP="005F505E">
      <w:pPr>
        <w:rPr>
          <w:rFonts w:ascii="Verdana" w:hAnsi="Verdana"/>
          <w:sz w:val="24"/>
          <w:szCs w:val="24"/>
        </w:rPr>
      </w:pPr>
    </w:p>
    <w:p w14:paraId="6E2637EB" w14:textId="77777777" w:rsidR="005F505E" w:rsidRDefault="005F505E" w:rsidP="005F505E">
      <w:pPr>
        <w:rPr>
          <w:rFonts w:ascii="Verdana" w:hAnsi="Verdana"/>
          <w:sz w:val="24"/>
          <w:szCs w:val="24"/>
        </w:rPr>
      </w:pPr>
      <w:r w:rsidRPr="002C10E0">
        <w:rPr>
          <w:rFonts w:ascii="Verdana" w:hAnsi="Verdana"/>
          <w:sz w:val="24"/>
          <w:szCs w:val="24"/>
        </w:rPr>
        <w:t xml:space="preserve">If your photographic identification document has </w:t>
      </w:r>
      <w:proofErr w:type="gramStart"/>
      <w:r w:rsidRPr="002C10E0">
        <w:rPr>
          <w:rFonts w:ascii="Verdana" w:hAnsi="Verdana"/>
          <w:sz w:val="24"/>
          <w:szCs w:val="24"/>
        </w:rPr>
        <w:t>expired</w:t>
      </w:r>
      <w:proofErr w:type="gramEnd"/>
      <w:r w:rsidRPr="002C10E0">
        <w:rPr>
          <w:rFonts w:ascii="Verdana" w:hAnsi="Verdana"/>
          <w:sz w:val="24"/>
          <w:szCs w:val="24"/>
        </w:rPr>
        <w:t xml:space="preserve"> it will still be accepted </w:t>
      </w:r>
      <w:r>
        <w:rPr>
          <w:rFonts w:ascii="Verdana" w:hAnsi="Verdana"/>
          <w:sz w:val="24"/>
          <w:szCs w:val="24"/>
        </w:rPr>
        <w:t>as</w:t>
      </w:r>
      <w:r w:rsidRPr="002C10E0">
        <w:rPr>
          <w:rFonts w:ascii="Verdana" w:hAnsi="Verdana"/>
          <w:sz w:val="24"/>
          <w:szCs w:val="24"/>
        </w:rPr>
        <w:t xml:space="preserve"> long as the photograph is still a good likeness of you.</w:t>
      </w:r>
    </w:p>
    <w:p w14:paraId="0B2FE661" w14:textId="77777777" w:rsidR="004A6845" w:rsidRDefault="004A6845"/>
    <w:sectPr w:rsidR="004A6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731B2"/>
    <w:multiLevelType w:val="hybridMultilevel"/>
    <w:tmpl w:val="66D44FC0"/>
    <w:lvl w:ilvl="0" w:tplc="EC5ABBF2">
      <w:numFmt w:val="bullet"/>
      <w:lvlText w:val="•"/>
      <w:lvlJc w:val="left"/>
      <w:pPr>
        <w:ind w:left="97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w w:val="100"/>
        <w:sz w:val="22"/>
        <w:szCs w:val="22"/>
        <w:lang w:val="en-US" w:eastAsia="en-US" w:bidi="ar-SA"/>
      </w:rPr>
    </w:lvl>
    <w:lvl w:ilvl="1" w:tplc="B336A0B0">
      <w:numFmt w:val="bullet"/>
      <w:lvlText w:val="•"/>
      <w:lvlJc w:val="left"/>
      <w:pPr>
        <w:ind w:left="2024" w:hanging="360"/>
      </w:pPr>
      <w:rPr>
        <w:lang w:val="en-US" w:eastAsia="en-US" w:bidi="ar-SA"/>
      </w:rPr>
    </w:lvl>
    <w:lvl w:ilvl="2" w:tplc="F94220A0">
      <w:numFmt w:val="bullet"/>
      <w:lvlText w:val="•"/>
      <w:lvlJc w:val="left"/>
      <w:pPr>
        <w:ind w:left="3069" w:hanging="360"/>
      </w:pPr>
      <w:rPr>
        <w:lang w:val="en-US" w:eastAsia="en-US" w:bidi="ar-SA"/>
      </w:rPr>
    </w:lvl>
    <w:lvl w:ilvl="3" w:tplc="ECFC3FA2">
      <w:numFmt w:val="bullet"/>
      <w:lvlText w:val="•"/>
      <w:lvlJc w:val="left"/>
      <w:pPr>
        <w:ind w:left="4113" w:hanging="360"/>
      </w:pPr>
      <w:rPr>
        <w:lang w:val="en-US" w:eastAsia="en-US" w:bidi="ar-SA"/>
      </w:rPr>
    </w:lvl>
    <w:lvl w:ilvl="4" w:tplc="B5E0C406">
      <w:numFmt w:val="bullet"/>
      <w:lvlText w:val="•"/>
      <w:lvlJc w:val="left"/>
      <w:pPr>
        <w:ind w:left="5158" w:hanging="360"/>
      </w:pPr>
      <w:rPr>
        <w:lang w:val="en-US" w:eastAsia="en-US" w:bidi="ar-SA"/>
      </w:rPr>
    </w:lvl>
    <w:lvl w:ilvl="5" w:tplc="B23ADDBE">
      <w:numFmt w:val="bullet"/>
      <w:lvlText w:val="•"/>
      <w:lvlJc w:val="left"/>
      <w:pPr>
        <w:ind w:left="6202" w:hanging="360"/>
      </w:pPr>
      <w:rPr>
        <w:lang w:val="en-US" w:eastAsia="en-US" w:bidi="ar-SA"/>
      </w:rPr>
    </w:lvl>
    <w:lvl w:ilvl="6" w:tplc="5EB23E7E">
      <w:numFmt w:val="bullet"/>
      <w:lvlText w:val="•"/>
      <w:lvlJc w:val="left"/>
      <w:pPr>
        <w:ind w:left="7247" w:hanging="360"/>
      </w:pPr>
      <w:rPr>
        <w:lang w:val="en-US" w:eastAsia="en-US" w:bidi="ar-SA"/>
      </w:rPr>
    </w:lvl>
    <w:lvl w:ilvl="7" w:tplc="DC2ABD46">
      <w:numFmt w:val="bullet"/>
      <w:lvlText w:val="•"/>
      <w:lvlJc w:val="left"/>
      <w:pPr>
        <w:ind w:left="8291" w:hanging="360"/>
      </w:pPr>
      <w:rPr>
        <w:lang w:val="en-US" w:eastAsia="en-US" w:bidi="ar-SA"/>
      </w:rPr>
    </w:lvl>
    <w:lvl w:ilvl="8" w:tplc="D5B28B36">
      <w:numFmt w:val="bullet"/>
      <w:lvlText w:val="•"/>
      <w:lvlJc w:val="left"/>
      <w:pPr>
        <w:ind w:left="9336" w:hanging="360"/>
      </w:pPr>
      <w:rPr>
        <w:lang w:val="en-US" w:eastAsia="en-US" w:bidi="ar-SA"/>
      </w:rPr>
    </w:lvl>
  </w:abstractNum>
  <w:num w:numId="1" w16cid:durableId="126218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5E"/>
    <w:rsid w:val="004A6845"/>
    <w:rsid w:val="005F505E"/>
    <w:rsid w:val="00C3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9BE36"/>
  <w15:chartTrackingRefBased/>
  <w15:docId w15:val="{55C4A285-1DB6-4397-9ED1-7F1D8382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05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F505E"/>
    <w:pPr>
      <w:autoSpaceDE w:val="0"/>
      <w:autoSpaceDN w:val="0"/>
      <w:spacing w:before="11"/>
      <w:ind w:left="970" w:hanging="361"/>
    </w:pPr>
    <w:rPr>
      <w:rFonts w:ascii="Arial" w:hAnsi="Arial" w:cs="Arial"/>
    </w:rPr>
  </w:style>
  <w:style w:type="character" w:customStyle="1" w:styleId="normaltextrun">
    <w:name w:val="normaltextrun"/>
    <w:basedOn w:val="DefaultParagraphFont"/>
    <w:rsid w:val="005F505E"/>
  </w:style>
  <w:style w:type="character" w:customStyle="1" w:styleId="eop">
    <w:name w:val="eop"/>
    <w:basedOn w:val="DefaultParagraphFont"/>
    <w:rsid w:val="005F5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B5CF15DE4CF428842A1CA49920272" ma:contentTypeVersion="16" ma:contentTypeDescription="Create a new document." ma:contentTypeScope="" ma:versionID="c3ce5b235c19f6282f78fb49335759e9">
  <xsd:schema xmlns:xsd="http://www.w3.org/2001/XMLSchema" xmlns:xs="http://www.w3.org/2001/XMLSchema" xmlns:p="http://schemas.microsoft.com/office/2006/metadata/properties" xmlns:ns2="731234b9-c73e-4220-9afb-5f8431cc9236" xmlns:ns3="7b54a05c-3d75-4a84-832f-3b2fdcd97745" targetNamespace="http://schemas.microsoft.com/office/2006/metadata/properties" ma:root="true" ma:fieldsID="77f728611b8f377ade1f328b523cc080" ns2:_="" ns3:_="">
    <xsd:import namespace="731234b9-c73e-4220-9afb-5f8431cc9236"/>
    <xsd:import namespace="7b54a05c-3d75-4a84-832f-3b2fdcd97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234b9-c73e-4220-9afb-5f8431cc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ffa16d-31e0-4701-9d75-bcf61378c9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4a05c-3d75-4a84-832f-3b2fdcd97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711af-3edb-42fb-bf71-af5932822205}" ma:internalName="TaxCatchAll" ma:showField="CatchAllData" ma:web="7b54a05c-3d75-4a84-832f-3b2fdcd97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234b9-c73e-4220-9afb-5f8431cc9236">
      <Terms xmlns="http://schemas.microsoft.com/office/infopath/2007/PartnerControls"/>
    </lcf76f155ced4ddcb4097134ff3c332f>
    <TaxCatchAll xmlns="7b54a05c-3d75-4a84-832f-3b2fdcd97745" xsi:nil="true"/>
  </documentManagement>
</p:properties>
</file>

<file path=customXml/itemProps1.xml><?xml version="1.0" encoding="utf-8"?>
<ds:datastoreItem xmlns:ds="http://schemas.openxmlformats.org/officeDocument/2006/customXml" ds:itemID="{654865F1-51A5-4E3C-BBEF-BE91758977D2}"/>
</file>

<file path=customXml/itemProps2.xml><?xml version="1.0" encoding="utf-8"?>
<ds:datastoreItem xmlns:ds="http://schemas.openxmlformats.org/officeDocument/2006/customXml" ds:itemID="{9A07AC01-C1A5-4D83-8B1C-A6BA3B055B36}"/>
</file>

<file path=customXml/itemProps3.xml><?xml version="1.0" encoding="utf-8"?>
<ds:datastoreItem xmlns:ds="http://schemas.openxmlformats.org/officeDocument/2006/customXml" ds:itemID="{0D41AFCA-1328-4E8C-81E5-CD0C491088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Sim</dc:creator>
  <cp:keywords/>
  <dc:description/>
  <cp:lastModifiedBy>Clare Sim</cp:lastModifiedBy>
  <cp:revision>2</cp:revision>
  <dcterms:created xsi:type="dcterms:W3CDTF">2022-10-19T16:29:00Z</dcterms:created>
  <dcterms:modified xsi:type="dcterms:W3CDTF">2022-10-19T16:30:00Z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0x010100C8BB5CF15DE4CF428842A1CA49920272</vt:lpwstr>
  </property>
</Properties>
</file>